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3"/>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Default="00E468F0" w:rsidP="00822962">
      <w:pPr>
        <w:pStyle w:val="13"/>
        <w:tabs>
          <w:tab w:val="left" w:pos="2400"/>
        </w:tabs>
        <w:spacing w:after="0" w:line="240" w:lineRule="auto"/>
        <w:jc w:val="both"/>
        <w:rPr>
          <w:rFonts w:ascii="Times New Roman" w:hAnsi="Times New Roman"/>
          <w:sz w:val="24"/>
          <w:szCs w:val="24"/>
        </w:rPr>
      </w:pPr>
    </w:p>
    <w:p w:rsidR="00E468F0" w:rsidRPr="00822962" w:rsidRDefault="00E468F0" w:rsidP="00822962">
      <w:pPr>
        <w:pStyle w:val="13"/>
        <w:tabs>
          <w:tab w:val="left" w:pos="2400"/>
        </w:tabs>
        <w:spacing w:after="0" w:line="240" w:lineRule="auto"/>
        <w:jc w:val="both"/>
        <w:rPr>
          <w:rFonts w:ascii="Times New Roman" w:hAnsi="Times New Roman"/>
          <w:sz w:val="24"/>
          <w:szCs w:val="24"/>
        </w:rPr>
      </w:pPr>
    </w:p>
    <w:p w:rsidR="00AF1E84" w:rsidRPr="00AC52BC" w:rsidRDefault="00AF1E84" w:rsidP="00AF1E84">
      <w:pPr>
        <w:pStyle w:val="13"/>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664AC3">
        <w:rPr>
          <w:rFonts w:ascii="Times New Roman" w:hAnsi="Times New Roman"/>
        </w:rPr>
        <w:t>2</w:t>
      </w:r>
      <w:r w:rsidR="00A410D7">
        <w:rPr>
          <w:rFonts w:ascii="Times New Roman" w:hAnsi="Times New Roman"/>
        </w:rPr>
        <w:t>6</w:t>
      </w:r>
      <w:r>
        <w:rPr>
          <w:rFonts w:ascii="Times New Roman" w:hAnsi="Times New Roman"/>
        </w:rPr>
        <w:t xml:space="preserve">» </w:t>
      </w:r>
      <w:r w:rsidR="00B564B2">
        <w:rPr>
          <w:rFonts w:ascii="Times New Roman" w:hAnsi="Times New Roman"/>
        </w:rPr>
        <w:t>марта</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8261C8">
        <w:rPr>
          <w:rFonts w:ascii="Times New Roman" w:hAnsi="Times New Roman"/>
        </w:rPr>
        <w:t>1</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Pr="00822962">
        <w:rPr>
          <w:rFonts w:ascii="Times New Roman" w:hAnsi="Times New Roman"/>
          <w:b/>
          <w:bCs/>
          <w:sz w:val="24"/>
          <w:szCs w:val="24"/>
        </w:rPr>
        <w:t xml:space="preserve">ЗАПРОСА КОТИРОВОК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C766D9">
        <w:rPr>
          <w:rFonts w:ascii="Times New Roman" w:hAnsi="Times New Roman"/>
          <w:b/>
          <w:bCs/>
          <w:sz w:val="24"/>
          <w:szCs w:val="24"/>
        </w:rPr>
        <w:t>0</w:t>
      </w:r>
      <w:r w:rsidR="00B564B2">
        <w:rPr>
          <w:rFonts w:ascii="Times New Roman" w:hAnsi="Times New Roman"/>
          <w:b/>
          <w:bCs/>
          <w:sz w:val="24"/>
          <w:szCs w:val="24"/>
        </w:rPr>
        <w:t>3</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8261C8" w:rsidRPr="00E277F6" w:rsidRDefault="00707E2B" w:rsidP="008261C8">
      <w:pPr>
        <w:spacing w:after="120"/>
        <w:jc w:val="both"/>
        <w:rPr>
          <w:rFonts w:ascii="Times New Roman" w:eastAsia="Times New Roman" w:hAnsi="Times New Roman" w:cs="Times New Roman"/>
          <w:sz w:val="23"/>
          <w:szCs w:val="23"/>
        </w:rPr>
      </w:pPr>
      <w:r w:rsidRPr="00E277F6">
        <w:rPr>
          <w:rFonts w:ascii="Times New Roman" w:hAnsi="Times New Roman"/>
          <w:sz w:val="23"/>
          <w:szCs w:val="23"/>
        </w:rPr>
        <w:t>П</w:t>
      </w:r>
      <w:r w:rsidR="00822962" w:rsidRPr="00E277F6">
        <w:rPr>
          <w:rFonts w:ascii="Times New Roman" w:hAnsi="Times New Roman"/>
          <w:sz w:val="23"/>
          <w:szCs w:val="23"/>
        </w:rPr>
        <w:t>оставк</w:t>
      </w:r>
      <w:r w:rsidRPr="00E277F6">
        <w:rPr>
          <w:rFonts w:ascii="Times New Roman" w:hAnsi="Times New Roman"/>
          <w:sz w:val="23"/>
          <w:szCs w:val="23"/>
        </w:rPr>
        <w:t>а</w:t>
      </w:r>
      <w:r w:rsidR="00822962" w:rsidRPr="00E277F6">
        <w:rPr>
          <w:rFonts w:ascii="Times New Roman" w:hAnsi="Times New Roman"/>
          <w:sz w:val="23"/>
          <w:szCs w:val="23"/>
        </w:rPr>
        <w:t xml:space="preserve"> </w:t>
      </w:r>
      <w:r w:rsidR="008261C8" w:rsidRPr="00E277F6">
        <w:rPr>
          <w:rFonts w:ascii="Times New Roman" w:eastAsia="Times New Roman" w:hAnsi="Times New Roman" w:cs="Times New Roman"/>
          <w:sz w:val="23"/>
          <w:szCs w:val="23"/>
        </w:rPr>
        <w:t xml:space="preserve">дымовой трубы с </w:t>
      </w:r>
      <w:proofErr w:type="gramStart"/>
      <w:r w:rsidR="008261C8" w:rsidRPr="00E277F6">
        <w:rPr>
          <w:rFonts w:ascii="Times New Roman" w:eastAsia="Times New Roman" w:hAnsi="Times New Roman" w:cs="Times New Roman"/>
          <w:sz w:val="23"/>
          <w:szCs w:val="23"/>
        </w:rPr>
        <w:t>комплектующими</w:t>
      </w:r>
      <w:proofErr w:type="gramEnd"/>
      <w:r w:rsidR="008261C8" w:rsidRPr="00E277F6">
        <w:rPr>
          <w:rFonts w:ascii="Times New Roman" w:eastAsia="Times New Roman" w:hAnsi="Times New Roman" w:cs="Times New Roman"/>
          <w:sz w:val="23"/>
          <w:szCs w:val="23"/>
        </w:rPr>
        <w:t>,</w:t>
      </w:r>
      <w:r w:rsidR="008261C8" w:rsidRPr="00E277F6">
        <w:rPr>
          <w:rFonts w:ascii="Times New Roman" w:eastAsia="Times New Roman" w:hAnsi="Times New Roman" w:cs="Times New Roman"/>
          <w:b/>
          <w:sz w:val="23"/>
          <w:szCs w:val="23"/>
        </w:rPr>
        <w:t xml:space="preserve"> </w:t>
      </w:r>
      <w:r w:rsidR="008261C8" w:rsidRPr="00E277F6">
        <w:rPr>
          <w:rFonts w:ascii="Times New Roman" w:eastAsia="Times New Roman" w:hAnsi="Times New Roman" w:cs="Times New Roman"/>
          <w:sz w:val="23"/>
          <w:szCs w:val="23"/>
        </w:rPr>
        <w:t xml:space="preserve">с доставкой на </w:t>
      </w:r>
      <w:r w:rsidR="008261C8" w:rsidRPr="00E277F6">
        <w:rPr>
          <w:rFonts w:ascii="Times New Roman" w:eastAsia="SimSun" w:hAnsi="Times New Roman"/>
          <w:kern w:val="3"/>
          <w:sz w:val="23"/>
          <w:szCs w:val="23"/>
        </w:rPr>
        <w:t xml:space="preserve">территорию котельной по адресу: Ленинградская область, Выборгский район, пос. </w:t>
      </w:r>
      <w:r w:rsidR="00B564B2" w:rsidRPr="00E277F6">
        <w:rPr>
          <w:rFonts w:ascii="Times New Roman" w:eastAsia="SimSun" w:hAnsi="Times New Roman"/>
          <w:kern w:val="3"/>
          <w:sz w:val="23"/>
          <w:szCs w:val="23"/>
        </w:rPr>
        <w:t>Ленинское</w:t>
      </w:r>
      <w:r w:rsidR="008261C8" w:rsidRPr="00E277F6">
        <w:rPr>
          <w:rFonts w:ascii="Times New Roman" w:eastAsia="SimSun" w:hAnsi="Times New Roman"/>
          <w:kern w:val="3"/>
          <w:sz w:val="23"/>
          <w:szCs w:val="23"/>
        </w:rPr>
        <w:t xml:space="preserve">, </w:t>
      </w:r>
      <w:r w:rsidR="00B564B2" w:rsidRPr="00E277F6">
        <w:rPr>
          <w:rFonts w:ascii="Times New Roman" w:eastAsia="SimSun" w:hAnsi="Times New Roman"/>
          <w:kern w:val="3"/>
          <w:sz w:val="23"/>
          <w:szCs w:val="23"/>
        </w:rPr>
        <w:t>проезд Лесной, строение 3</w:t>
      </w:r>
    </w:p>
    <w:p w:rsidR="00FD0AC5" w:rsidRPr="007F5E9B" w:rsidRDefault="00FD0AC5" w:rsidP="00461582">
      <w:pPr>
        <w:autoSpaceDE w:val="0"/>
        <w:autoSpaceDN w:val="0"/>
        <w:adjustRightInd w:val="0"/>
        <w:spacing w:after="0" w:line="240" w:lineRule="auto"/>
        <w:jc w:val="center"/>
        <w:rPr>
          <w:rFonts w:ascii="Times New Roman" w:hAnsi="Times New Roman"/>
          <w:b/>
          <w:color w:val="000000"/>
          <w:sz w:val="24"/>
          <w:szCs w:val="24"/>
        </w:rPr>
      </w:pPr>
    </w:p>
    <w:p w:rsidR="00BF1FAD" w:rsidRPr="00FD0AC5" w:rsidRDefault="00BF1FAD" w:rsidP="00FD0AC5">
      <w:pPr>
        <w:pStyle w:val="a5"/>
        <w:spacing w:after="0" w:line="240" w:lineRule="auto"/>
        <w:jc w:val="center"/>
        <w:rPr>
          <w:rFonts w:ascii="Times New Roman" w:hAnsi="Times New Roman"/>
          <w:b/>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6A6B15" w:rsidRDefault="006A6B15" w:rsidP="006A6B15">
      <w:pPr>
        <w:pStyle w:val="a5"/>
        <w:spacing w:after="0" w:line="240" w:lineRule="auto"/>
        <w:ind w:firstLine="709"/>
        <w:jc w:val="both"/>
        <w:rPr>
          <w:rFonts w:ascii="Times New Roman" w:hAnsi="Times New Roman"/>
          <w:sz w:val="24"/>
          <w:szCs w:val="24"/>
        </w:rPr>
      </w:pPr>
      <w:r>
        <w:rPr>
          <w:rFonts w:ascii="TimesNewRoman" w:hAnsi="TimesNewRoman" w:cs="TimesNewRoman"/>
          <w:sz w:val="24"/>
          <w:szCs w:val="24"/>
        </w:rPr>
        <w:t>Общество осуществляет закупку, участниками которой являются  только субъекты малого и среднего предпринимательства.</w:t>
      </w:r>
    </w:p>
    <w:p w:rsidR="006A6B15" w:rsidRDefault="006A6B15" w:rsidP="006A6B15">
      <w:pPr>
        <w:pStyle w:val="a5"/>
        <w:spacing w:after="0" w:line="240" w:lineRule="auto"/>
        <w:jc w:val="both"/>
        <w:rPr>
          <w:rFonts w:ascii="Times New Roman" w:hAnsi="Times New Roman"/>
          <w:sz w:val="24"/>
          <w:szCs w:val="24"/>
        </w:rPr>
      </w:pPr>
    </w:p>
    <w:p w:rsidR="00BF1FAD" w:rsidRPr="00822962" w:rsidRDefault="00BF1FAD"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664AC3">
        <w:rPr>
          <w:rFonts w:ascii="Times New Roman" w:hAnsi="Times New Roman"/>
          <w:sz w:val="24"/>
          <w:szCs w:val="24"/>
        </w:rPr>
        <w:t>1</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6434B" w:rsidRDefault="00B6434B" w:rsidP="00B6434B">
      <w:pPr>
        <w:pStyle w:val="aff6"/>
        <w:rPr>
          <w:rFonts w:ascii="Times New Roman" w:hAnsi="Times New Roman"/>
        </w:rPr>
      </w:pPr>
      <w:r>
        <w:rPr>
          <w:rFonts w:ascii="Times New Roman" w:hAnsi="Times New Roman"/>
        </w:rPr>
        <w:t xml:space="preserve">*Данный запрос котировок проводится </w:t>
      </w:r>
      <w:r w:rsidR="00391D30">
        <w:rPr>
          <w:rFonts w:ascii="Times New Roman" w:hAnsi="Times New Roman"/>
        </w:rPr>
        <w:t>с использованием функционала ЭТП</w:t>
      </w:r>
      <w:r>
        <w:rPr>
          <w:rFonts w:ascii="Times New Roman" w:hAnsi="Times New Roman"/>
        </w:rPr>
        <w:t>.</w:t>
      </w:r>
    </w:p>
    <w:p w:rsidR="00EF2353" w:rsidRPr="000A7514" w:rsidRDefault="00EF2353" w:rsidP="00EF2353">
      <w:pPr>
        <w:rPr>
          <w:rFonts w:ascii="Times New Roman" w:hAnsi="Times New Roman"/>
          <w:b/>
          <w:sz w:val="16"/>
          <w:szCs w:val="16"/>
        </w:rPr>
      </w:pPr>
      <w:bookmarkStart w:id="0" w:name="_Toc305665966"/>
      <w:r>
        <w:rPr>
          <w:rFonts w:ascii="Times New Roman" w:hAnsi="Times New Roman"/>
          <w:b/>
          <w:sz w:val="24"/>
          <w:szCs w:val="24"/>
          <w:u w:val="single"/>
        </w:rPr>
        <w:lastRenderedPageBreak/>
        <w:br/>
      </w:r>
      <w:r w:rsidRPr="000A7514">
        <w:rPr>
          <w:rFonts w:ascii="Times New Roman" w:hAnsi="Times New Roman"/>
          <w:b/>
          <w:sz w:val="16"/>
          <w:szCs w:val="16"/>
        </w:rPr>
        <w:t>СОДЕРЖАНИЕ:</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1. СОКРАЩЕНИЯ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3. ОБЩИЕ ПОЛОЖЕНИЯ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7. ОБРАЗЦЫ ЗАЯВОК</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8. ПРОЕКТ ДОГОВОРА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Pr="003B0188" w:rsidRDefault="00EF2353" w:rsidP="00EF2353">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bookmarkEnd w:id="0"/>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tbl>
      <w:tblPr>
        <w:tblW w:w="9180" w:type="dxa"/>
        <w:tblLayout w:type="fixed"/>
        <w:tblLook w:val="04A0" w:firstRow="1" w:lastRow="0" w:firstColumn="1" w:lastColumn="0" w:noHBand="0" w:noVBand="1"/>
      </w:tblPr>
      <w:tblGrid>
        <w:gridCol w:w="2235"/>
        <w:gridCol w:w="425"/>
        <w:gridCol w:w="6520"/>
      </w:tblGrid>
      <w:tr w:rsidR="00EF2353" w:rsidRPr="006E7AE0" w:rsidTr="00EF2353">
        <w:tc>
          <w:tcPr>
            <w:tcW w:w="2235" w:type="dxa"/>
          </w:tcPr>
          <w:p w:rsidR="00EF2353" w:rsidRDefault="00EF2353" w:rsidP="00EF2353">
            <w:pPr>
              <w:pStyle w:val="afff"/>
              <w:ind w:firstLine="0"/>
              <w:jc w:val="left"/>
              <w:rPr>
                <w:b/>
              </w:rPr>
            </w:pPr>
            <w:r>
              <w:rPr>
                <w:b/>
              </w:rPr>
              <w:t>ЕИС</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Единая информационная система в сфере закупок.</w:t>
            </w:r>
          </w:p>
        </w:tc>
      </w:tr>
      <w:tr w:rsidR="00EF2353" w:rsidRPr="006E7AE0" w:rsidTr="00EF2353">
        <w:tc>
          <w:tcPr>
            <w:tcW w:w="2235" w:type="dxa"/>
          </w:tcPr>
          <w:p w:rsidR="00EF2353" w:rsidRDefault="00EF2353" w:rsidP="00EF2353">
            <w:pPr>
              <w:pStyle w:val="afff"/>
              <w:ind w:firstLine="0"/>
              <w:jc w:val="left"/>
              <w:rPr>
                <w:b/>
              </w:rPr>
            </w:pPr>
            <w:r>
              <w:rPr>
                <w:b/>
              </w:rPr>
              <w:t>Закон 44-ФЗ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EF2353" w:rsidRPr="006E7AE0" w:rsidTr="00EF2353">
        <w:tc>
          <w:tcPr>
            <w:tcW w:w="2235" w:type="dxa"/>
          </w:tcPr>
          <w:p w:rsidR="00EF2353" w:rsidRDefault="00EF2353" w:rsidP="00EF2353">
            <w:pPr>
              <w:pStyle w:val="afff"/>
              <w:ind w:firstLine="0"/>
              <w:jc w:val="left"/>
              <w:rPr>
                <w:b/>
              </w:rPr>
            </w:pPr>
            <w:r>
              <w:rPr>
                <w:b/>
              </w:rPr>
              <w:t>Закон 209-ФЗ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EF2353" w:rsidRPr="006E7AE0" w:rsidTr="00EF2353">
        <w:tc>
          <w:tcPr>
            <w:tcW w:w="2235" w:type="dxa"/>
          </w:tcPr>
          <w:p w:rsidR="00EF2353" w:rsidRDefault="00EF2353" w:rsidP="00EF2353">
            <w:pPr>
              <w:pStyle w:val="afff"/>
              <w:ind w:firstLine="0"/>
              <w:jc w:val="left"/>
              <w:rPr>
                <w:b/>
              </w:rPr>
            </w:pPr>
            <w:r>
              <w:rPr>
                <w:b/>
              </w:rPr>
              <w:t>Закон 223-ФЗ</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EF2353" w:rsidRPr="006E7AE0" w:rsidTr="00EF2353">
        <w:tc>
          <w:tcPr>
            <w:tcW w:w="2235" w:type="dxa"/>
          </w:tcPr>
          <w:p w:rsidR="00EF2353" w:rsidRDefault="00EF2353" w:rsidP="00EF2353">
            <w:pPr>
              <w:pStyle w:val="afff"/>
              <w:ind w:firstLine="0"/>
              <w:jc w:val="left"/>
              <w:rPr>
                <w:b/>
              </w:rPr>
            </w:pPr>
            <w:r>
              <w:rPr>
                <w:b/>
              </w:rPr>
              <w:t>Законодательство</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действующее законодательство Российской Федерации.</w:t>
            </w:r>
          </w:p>
        </w:tc>
      </w:tr>
      <w:tr w:rsidR="00EF2353" w:rsidRPr="006E7AE0" w:rsidTr="00EF2353">
        <w:tc>
          <w:tcPr>
            <w:tcW w:w="2235" w:type="dxa"/>
          </w:tcPr>
          <w:p w:rsidR="00EF2353" w:rsidRDefault="00EF2353" w:rsidP="00EF2353">
            <w:pPr>
              <w:pStyle w:val="afff"/>
              <w:ind w:firstLine="0"/>
              <w:jc w:val="left"/>
              <w:rPr>
                <w:b/>
              </w:rPr>
            </w:pPr>
            <w:r>
              <w:rPr>
                <w:b/>
              </w:rPr>
              <w:t>ЗК, Комиссия</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Закупочная комиссия.</w:t>
            </w:r>
          </w:p>
        </w:tc>
      </w:tr>
      <w:tr w:rsidR="00EF2353" w:rsidRPr="006E7AE0" w:rsidTr="00EF2353">
        <w:trPr>
          <w:trHeight w:val="535"/>
        </w:trPr>
        <w:tc>
          <w:tcPr>
            <w:tcW w:w="2235" w:type="dxa"/>
          </w:tcPr>
          <w:p w:rsidR="00EF2353" w:rsidRDefault="00EF2353" w:rsidP="00EF2353">
            <w:pPr>
              <w:pStyle w:val="afff"/>
              <w:ind w:firstLine="0"/>
              <w:jc w:val="left"/>
              <w:rPr>
                <w:b/>
              </w:rPr>
            </w:pPr>
            <w:r>
              <w:rPr>
                <w:b/>
              </w:rPr>
              <w:t>Извещение</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извещение об осуществлении закупки.</w:t>
            </w:r>
          </w:p>
        </w:tc>
      </w:tr>
      <w:tr w:rsidR="00EF2353" w:rsidRPr="006E7AE0" w:rsidTr="00EF2353">
        <w:tc>
          <w:tcPr>
            <w:tcW w:w="2235" w:type="dxa"/>
          </w:tcPr>
          <w:p w:rsidR="00EF2353" w:rsidRDefault="00EF2353" w:rsidP="00EF2353">
            <w:pPr>
              <w:pStyle w:val="afff"/>
              <w:ind w:firstLine="0"/>
              <w:jc w:val="left"/>
              <w:rPr>
                <w:b/>
              </w:rPr>
            </w:pPr>
            <w:r>
              <w:rPr>
                <w:b/>
              </w:rPr>
              <w:t>НДС</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налог на добавленную стоимость.</w:t>
            </w:r>
          </w:p>
        </w:tc>
      </w:tr>
      <w:tr w:rsidR="00EF2353" w:rsidRPr="006E7AE0" w:rsidTr="00EF2353">
        <w:tc>
          <w:tcPr>
            <w:tcW w:w="2235" w:type="dxa"/>
          </w:tcPr>
          <w:p w:rsidR="00EF2353" w:rsidRDefault="00EF2353" w:rsidP="00EF2353">
            <w:pPr>
              <w:pStyle w:val="afff"/>
              <w:ind w:firstLine="0"/>
              <w:jc w:val="left"/>
              <w:rPr>
                <w:b/>
              </w:rPr>
            </w:pPr>
            <w:r>
              <w:rPr>
                <w:b/>
              </w:rPr>
              <w:t>НМЦД</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начальная (максимальная) цена договора (цена лота).</w:t>
            </w:r>
          </w:p>
        </w:tc>
      </w:tr>
      <w:tr w:rsidR="00EF2353" w:rsidRPr="006E7AE0" w:rsidTr="00EF2353">
        <w:tc>
          <w:tcPr>
            <w:tcW w:w="2235" w:type="dxa"/>
          </w:tcPr>
          <w:p w:rsidR="00EF2353" w:rsidRDefault="00EF2353" w:rsidP="00EF2353">
            <w:pPr>
              <w:pStyle w:val="afff"/>
              <w:ind w:firstLine="0"/>
              <w:jc w:val="left"/>
              <w:rPr>
                <w:b/>
              </w:rPr>
            </w:pPr>
            <w:proofErr w:type="spellStart"/>
            <w:r>
              <w:rPr>
                <w:b/>
              </w:rPr>
              <w:t>НМЦед</w:t>
            </w:r>
            <w:proofErr w:type="spellEnd"/>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начальная (максимальная) цена единицы продукции.</w:t>
            </w:r>
          </w:p>
        </w:tc>
      </w:tr>
      <w:tr w:rsidR="00EF2353" w:rsidRPr="006E7AE0" w:rsidTr="00EF2353">
        <w:tc>
          <w:tcPr>
            <w:tcW w:w="2235" w:type="dxa"/>
          </w:tcPr>
          <w:p w:rsidR="00EF2353" w:rsidRDefault="00EF2353" w:rsidP="00EF2353">
            <w:pPr>
              <w:pStyle w:val="afff"/>
              <w:ind w:firstLine="0"/>
              <w:jc w:val="left"/>
              <w:rPr>
                <w:b/>
              </w:rPr>
            </w:pPr>
            <w:r>
              <w:rPr>
                <w:b/>
              </w:rPr>
              <w:t>Положение о закупке</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rPr>
                <w:b/>
              </w:rPr>
            </w:pPr>
            <w:r>
              <w:t>Положение о закупке АО «</w:t>
            </w:r>
            <w:proofErr w:type="spellStart"/>
            <w:r>
              <w:t>Выборгтеплоэнерго</w:t>
            </w:r>
            <w:proofErr w:type="spellEnd"/>
            <w:r>
              <w:t>»</w:t>
            </w:r>
          </w:p>
        </w:tc>
      </w:tr>
      <w:tr w:rsidR="00EF2353" w:rsidRPr="006E7AE0" w:rsidTr="00EF2353">
        <w:tc>
          <w:tcPr>
            <w:tcW w:w="2235" w:type="dxa"/>
          </w:tcPr>
          <w:p w:rsidR="00EF2353" w:rsidRDefault="00EF2353" w:rsidP="00EF2353">
            <w:pPr>
              <w:pStyle w:val="afff"/>
              <w:ind w:firstLine="0"/>
              <w:jc w:val="left"/>
              <w:rPr>
                <w:b/>
              </w:rPr>
            </w:pPr>
            <w:r>
              <w:rPr>
                <w:b/>
              </w:rPr>
              <w:t>ПП 1352</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EF2353" w:rsidRPr="006E7AE0" w:rsidTr="00EF2353">
        <w:tc>
          <w:tcPr>
            <w:tcW w:w="2235" w:type="dxa"/>
          </w:tcPr>
          <w:p w:rsidR="00EF2353" w:rsidRDefault="00EF2353" w:rsidP="00EF2353">
            <w:pPr>
              <w:pStyle w:val="afff"/>
              <w:ind w:firstLine="0"/>
              <w:jc w:val="left"/>
              <w:rPr>
                <w:b/>
              </w:rPr>
            </w:pPr>
            <w:r>
              <w:rPr>
                <w:b/>
              </w:rPr>
              <w:t>ПП 925</w:t>
            </w:r>
          </w:p>
        </w:tc>
        <w:tc>
          <w:tcPr>
            <w:tcW w:w="425" w:type="dxa"/>
          </w:tcPr>
          <w:p w:rsidR="00EF2353" w:rsidRDefault="00EF2353" w:rsidP="00EF2353">
            <w:pPr>
              <w:jc w:val="center"/>
              <w:rPr>
                <w:rFonts w:ascii="Times New Roman" w:hAnsi="Times New Roman"/>
                <w:sz w:val="24"/>
                <w:szCs w:val="28"/>
                <w:lang w:eastAsia="en-US"/>
              </w:rPr>
            </w:pPr>
            <w:r>
              <w:rPr>
                <w:rFonts w:ascii="Times New Roman" w:hAnsi="Times New Roman"/>
                <w:sz w:val="24"/>
              </w:rPr>
              <w:t>–</w:t>
            </w:r>
          </w:p>
        </w:tc>
        <w:tc>
          <w:tcPr>
            <w:tcW w:w="6520" w:type="dxa"/>
          </w:tcPr>
          <w:p w:rsidR="00EF2353" w:rsidRDefault="00EF2353" w:rsidP="00EF2353">
            <w:pPr>
              <w:pStyle w:val="afff"/>
              <w:ind w:firstLine="0"/>
              <w:jc w:val="left"/>
            </w:pPr>
            <w:proofErr w:type="gramStart"/>
            <w:r>
              <w:t>постановление Правительства от 16.09.2016 г. № 925 «О приоритете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w:t>
            </w:r>
            <w:proofErr w:type="gramEnd"/>
          </w:p>
          <w:p w:rsidR="00EF2353" w:rsidRDefault="00EF2353" w:rsidP="00EF2353">
            <w:pPr>
              <w:pStyle w:val="afff"/>
              <w:ind w:firstLine="0"/>
              <w:jc w:val="left"/>
            </w:pPr>
          </w:p>
        </w:tc>
      </w:tr>
      <w:bookmarkEnd w:id="1"/>
      <w:bookmarkEnd w:id="2"/>
      <w:bookmarkEnd w:id="3"/>
      <w:bookmarkEnd w:id="4"/>
      <w:bookmarkEnd w:id="5"/>
    </w:tbl>
    <w:p w:rsidR="00186290" w:rsidRDefault="00186290"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Pr="006E7AE0" w:rsidRDefault="006A6B15" w:rsidP="00EF2353">
      <w:pPr>
        <w:pStyle w:val="a"/>
        <w:numPr>
          <w:ilvl w:val="0"/>
          <w:numId w:val="0"/>
        </w:numPr>
      </w:pPr>
      <w:r>
        <w:rPr>
          <w:u w:val="single"/>
        </w:rPr>
        <w:lastRenderedPageBreak/>
        <w:t xml:space="preserve"> </w:t>
      </w:r>
      <w:r w:rsidR="00EF2353">
        <w:t xml:space="preserve">РАЗДЕЛ 2. </w:t>
      </w:r>
      <w:r w:rsidR="00EF2353" w:rsidRPr="006E7AE0">
        <w:t>ТЕРМИНЫ И ОПРЕДЕЛЕНИЯ</w:t>
      </w:r>
    </w:p>
    <w:p w:rsidR="00EF2353" w:rsidRPr="00106696" w:rsidRDefault="00EF2353" w:rsidP="00EF2353">
      <w:pPr>
        <w:pStyle w:val="afff"/>
      </w:pPr>
      <w:r w:rsidRPr="00106696">
        <w:t>В настоящей документации используются термины и определения, предусмотренные настоящим разделом.</w:t>
      </w:r>
    </w:p>
    <w:p w:rsidR="00EF2353" w:rsidRPr="00106696" w:rsidRDefault="00EF2353" w:rsidP="00EF2353">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EF2353" w:rsidRPr="00106696" w:rsidRDefault="00EF2353" w:rsidP="00EF2353">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EF2353" w:rsidRPr="00106696" w:rsidRDefault="00EF2353" w:rsidP="00EF2353">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EF2353" w:rsidRPr="00106696" w:rsidRDefault="00EF2353" w:rsidP="00EF2353">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EF2353" w:rsidRPr="00106696" w:rsidRDefault="00EF2353" w:rsidP="00EF2353">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EF2353" w:rsidRPr="006E7AE0" w:rsidRDefault="00EF2353" w:rsidP="00EF2353">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EF2353" w:rsidRPr="006E7AE0" w:rsidRDefault="00EF2353" w:rsidP="00EF2353">
      <w:pPr>
        <w:pStyle w:val="afff5"/>
      </w:pPr>
      <w:r w:rsidRPr="006E7AE0">
        <w:rPr>
          <w:b/>
        </w:rPr>
        <w:t>Делимый лот</w:t>
      </w:r>
      <w:r w:rsidRPr="006E7AE0">
        <w:t xml:space="preserve"> – лот, который может быть распределен среди нескольких победителей.</w:t>
      </w:r>
    </w:p>
    <w:p w:rsidR="00EF2353" w:rsidRPr="006E7AE0" w:rsidRDefault="00EF2353" w:rsidP="00EF2353">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Pr="006E7AE0" w:rsidRDefault="00EF2353" w:rsidP="00EF2353">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EF2353" w:rsidRPr="006E7AE0" w:rsidRDefault="00EF2353" w:rsidP="00EF2353">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EF2353" w:rsidRPr="006E7AE0" w:rsidRDefault="00EF2353" w:rsidP="00EF2353">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EF2353" w:rsidRPr="006E7AE0" w:rsidRDefault="00EF2353" w:rsidP="00EF2353">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EF2353" w:rsidRPr="006E7AE0" w:rsidRDefault="00EF2353" w:rsidP="00EF2353">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EB1602" w:rsidRPr="00EB1602">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EF2353" w:rsidRPr="006E7AE0" w:rsidRDefault="00EF2353" w:rsidP="00EF2353">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EF2353" w:rsidRPr="006E7AE0" w:rsidRDefault="00EF2353" w:rsidP="00EF2353">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EF2353" w:rsidRPr="006E7AE0" w:rsidRDefault="00EF2353" w:rsidP="00EF2353">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EF2353" w:rsidRPr="006E7AE0" w:rsidRDefault="00EF2353" w:rsidP="00EF2353">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EF2353" w:rsidRPr="006E7AE0" w:rsidRDefault="00EF2353" w:rsidP="00EF2353">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EF2353" w:rsidRPr="006E7AE0" w:rsidRDefault="00EF2353" w:rsidP="00EF2353">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EF2353" w:rsidRPr="006E7AE0" w:rsidRDefault="00EF2353" w:rsidP="00EF2353">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EF2353" w:rsidRPr="006E7AE0" w:rsidRDefault="00EF2353" w:rsidP="00EF2353">
      <w:pPr>
        <w:pStyle w:val="afff5"/>
      </w:pPr>
      <w:r w:rsidRPr="006E7AE0">
        <w:rPr>
          <w:b/>
        </w:rPr>
        <w:lastRenderedPageBreak/>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EF2353" w:rsidRPr="006E7AE0" w:rsidRDefault="00EF2353" w:rsidP="00EF2353">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EF2353" w:rsidRPr="006E7AE0" w:rsidRDefault="00EF2353" w:rsidP="00EF2353">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EF2353" w:rsidRPr="006E7AE0" w:rsidRDefault="00EF2353" w:rsidP="00EF2353">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EF2353" w:rsidRPr="006E7AE0" w:rsidRDefault="00EF2353" w:rsidP="00EF2353">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EF2353" w:rsidRPr="006E7AE0" w:rsidRDefault="00EF2353" w:rsidP="00EF2353">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EF2353" w:rsidRPr="006E7AE0" w:rsidRDefault="00EF2353" w:rsidP="00EF2353">
      <w:pPr>
        <w:pStyle w:val="afff5"/>
      </w:pPr>
      <w:r w:rsidRPr="006E7AE0">
        <w:rPr>
          <w:b/>
        </w:rPr>
        <w:t>Официальное размещение</w:t>
      </w:r>
      <w:r w:rsidRPr="006E7AE0">
        <w:t xml:space="preserve"> – публикация информации о закупке в ЕИС.</w:t>
      </w:r>
    </w:p>
    <w:p w:rsidR="00EF2353" w:rsidRPr="006E7AE0" w:rsidRDefault="00EF2353" w:rsidP="00EF2353">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EF2353" w:rsidRPr="006E7AE0" w:rsidRDefault="00EF2353" w:rsidP="00EF2353">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EF2353" w:rsidRPr="006E7AE0" w:rsidRDefault="00EF2353" w:rsidP="00EF2353">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EF2353" w:rsidRPr="006E7AE0" w:rsidRDefault="00EF2353" w:rsidP="00EF2353">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EF2353" w:rsidRPr="006E7AE0" w:rsidRDefault="00EF2353" w:rsidP="00EF2353">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EF2353" w:rsidRPr="006E7AE0" w:rsidRDefault="00EF2353" w:rsidP="00EF2353">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EF2353" w:rsidRDefault="00EF2353" w:rsidP="00EF2353">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EF2353" w:rsidRPr="006E7AE0" w:rsidRDefault="00EF2353" w:rsidP="00EF2353">
      <w:pPr>
        <w:pStyle w:val="afff5"/>
      </w:pPr>
      <w:r w:rsidRPr="006E7AE0">
        <w:rPr>
          <w:b/>
        </w:rPr>
        <w:lastRenderedPageBreak/>
        <w:t>Реестры недобросовестных поставщиков</w:t>
      </w:r>
      <w:r w:rsidRPr="006E7AE0">
        <w:t xml:space="preserve"> – реестры, предусмотренные ст. 5 Закона 223-ФЗ и ст. 104 Закона 44-ФЗ.</w:t>
      </w:r>
    </w:p>
    <w:p w:rsidR="00EF2353" w:rsidRDefault="00EF2353" w:rsidP="00EF2353">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EF2353" w:rsidRPr="006E7AE0" w:rsidRDefault="00EF2353" w:rsidP="00EF2353">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EF2353" w:rsidRDefault="00EF2353" w:rsidP="00EF2353">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EF2353" w:rsidRPr="006E7AE0" w:rsidRDefault="00EF2353" w:rsidP="00EF2353">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EF2353" w:rsidRPr="006E7AE0" w:rsidRDefault="00EF2353" w:rsidP="00EF2353">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EF2353" w:rsidRPr="006E7AE0" w:rsidRDefault="00EF2353" w:rsidP="00EF2353">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EF2353" w:rsidRPr="006E7AE0" w:rsidRDefault="00EF2353" w:rsidP="00EF2353">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EF2353" w:rsidRDefault="00EF2353" w:rsidP="00EF2353">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EF2353" w:rsidRPr="006E7AE0" w:rsidRDefault="00EF2353" w:rsidP="00EF2353">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Pr="006E7AE0" w:rsidRDefault="00EF2353" w:rsidP="00EF2353">
      <w:pPr>
        <w:pStyle w:val="afff5"/>
        <w:rPr>
          <w:rFonts w:eastAsia="Calibri"/>
        </w:rPr>
      </w:pPr>
      <w:r w:rsidRPr="006E7AE0">
        <w:rPr>
          <w:rFonts w:eastAsia="Calibri"/>
          <w:b/>
        </w:rPr>
        <w:t>Электронная торговая площадка (электронная площадка)</w:t>
      </w:r>
      <w:r w:rsidRPr="006E7AE0">
        <w:rPr>
          <w:rFonts w:eastAsia="Calibri"/>
        </w:rPr>
        <w:t xml:space="preserve"> – программно-аппаратный комплекс организационных, информационных и технических решений, обеспечивающих взаимодействие Заказчика с поставщиками и участниками через электронные каналы связи и проведение процедур закупок в электронной форме с использованием информационно-телекоммуникационной сети «Интернет».</w:t>
      </w:r>
    </w:p>
    <w:p w:rsidR="00EF2353" w:rsidRPr="006E7AE0" w:rsidRDefault="00EF2353" w:rsidP="00EF2353">
      <w:pPr>
        <w:pStyle w:val="afff5"/>
        <w:rPr>
          <w:rFonts w:eastAsia="Calibri"/>
          <w:lang w:eastAsia="en-US"/>
        </w:rPr>
      </w:pPr>
      <w:r w:rsidRPr="006E7AE0">
        <w:rPr>
          <w:rFonts w:eastAsia="Calibri"/>
          <w:b/>
          <w:lang w:eastAsia="en-US"/>
        </w:rPr>
        <w:lastRenderedPageBreak/>
        <w:t>Электронная подпись</w:t>
      </w:r>
      <w:r w:rsidRPr="006E7AE0">
        <w:rPr>
          <w:rFonts w:eastAsia="Calibri"/>
          <w:lang w:eastAsia="en-US"/>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w:t>
      </w:r>
    </w:p>
    <w:p w:rsidR="00EF2353" w:rsidRPr="006E7AE0" w:rsidRDefault="00EF2353" w:rsidP="00EF2353">
      <w:pPr>
        <w:pStyle w:val="afff5"/>
        <w:rPr>
          <w:rFonts w:eastAsia="Calibri"/>
          <w:lang w:eastAsia="en-US"/>
        </w:rPr>
      </w:pPr>
      <w:r w:rsidRPr="006E7AE0">
        <w:rPr>
          <w:rFonts w:eastAsia="Calibri"/>
          <w:lang w:eastAsia="en-US"/>
        </w:rPr>
        <w:t>Вид электронной подписи: усиленная квалифицированная электронная подпись, предусмотренная Фед</w:t>
      </w:r>
      <w:r>
        <w:rPr>
          <w:rFonts w:eastAsia="Calibri"/>
          <w:lang w:eastAsia="en-US"/>
        </w:rPr>
        <w:t>еральным законом от 06.04.2011 №</w:t>
      </w:r>
      <w:r w:rsidRPr="006E7AE0">
        <w:rPr>
          <w:rFonts w:eastAsia="Calibri"/>
          <w:lang w:eastAsia="en-US"/>
        </w:rPr>
        <w:t xml:space="preserve"> 63-ФЗ «Об электронной подписи».</w:t>
      </w:r>
    </w:p>
    <w:p w:rsidR="00EF2353" w:rsidRDefault="00EF2353" w:rsidP="00EF2353">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6A6B15" w:rsidRDefault="006A6B15" w:rsidP="00EF2353">
      <w:pPr>
        <w:widowControl w:val="0"/>
        <w:suppressAutoHyphens/>
        <w:autoSpaceDE w:val="0"/>
        <w:autoSpaceDN w:val="0"/>
        <w:adjustRightInd w:val="0"/>
        <w:spacing w:after="0" w:line="240" w:lineRule="auto"/>
        <w:ind w:firstLine="454"/>
        <w:jc w:val="center"/>
        <w:rPr>
          <w:rFonts w:ascii="Times New Roman" w:eastAsia="Times New Roman" w:hAnsi="Times New Roman"/>
          <w:b/>
          <w:sz w:val="24"/>
          <w:szCs w:val="24"/>
          <w:u w:val="single"/>
        </w:rPr>
      </w:pPr>
    </w:p>
    <w:p w:rsidR="00EF2353" w:rsidRDefault="00EF2353" w:rsidP="00EF2353">
      <w:pPr>
        <w:pStyle w:val="a"/>
        <w:numPr>
          <w:ilvl w:val="0"/>
          <w:numId w:val="0"/>
        </w:numPr>
      </w:pPr>
      <w:bookmarkStart w:id="6" w:name="_Toc534641098"/>
      <w:bookmarkStart w:id="7" w:name="_Ref419478675"/>
      <w:r>
        <w:lastRenderedPageBreak/>
        <w:t>РАЗДЕЛ 3. ОБЩИЕ ПОЛОЖЕНИЯ</w:t>
      </w:r>
      <w:bookmarkEnd w:id="6"/>
      <w:bookmarkEnd w:id="7"/>
    </w:p>
    <w:p w:rsidR="00EF2353" w:rsidRPr="00C64E47" w:rsidRDefault="00EF2353" w:rsidP="00EF2353">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CA4DFD" w:rsidRDefault="00EF2353" w:rsidP="00EF2353">
      <w:pPr>
        <w:pStyle w:val="a1"/>
        <w:numPr>
          <w:ilvl w:val="0"/>
          <w:numId w:val="0"/>
        </w:numPr>
      </w:pPr>
      <w:r>
        <w:t>3.1.1 Заказчик, указанный в о</w:t>
      </w:r>
      <w:r w:rsidR="00CA4DFD">
        <w:t>фициально размещенном извещении</w:t>
      </w:r>
      <w:r>
        <w:t xml:space="preserve"> приглашает к участию в процедуре закупки</w:t>
      </w:r>
      <w:r w:rsidR="00CA4DFD">
        <w:t>.</w:t>
      </w:r>
      <w:r>
        <w:t xml:space="preserve"> </w:t>
      </w:r>
    </w:p>
    <w:p w:rsidR="00EF2353" w:rsidRDefault="00EF2353" w:rsidP="00EF2353">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EF2353" w:rsidRDefault="00EF2353" w:rsidP="00EF2353">
      <w:pPr>
        <w:pStyle w:val="a1"/>
        <w:numPr>
          <w:ilvl w:val="0"/>
          <w:numId w:val="0"/>
        </w:numPr>
      </w:pPr>
      <w:r>
        <w:t>3.1.3 Сокращения, применяемые при описании процедур закупки, приведены в разд. 1.</w:t>
      </w:r>
    </w:p>
    <w:p w:rsidR="00EF2353" w:rsidRDefault="00EF2353" w:rsidP="00EF2353">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EF2353" w:rsidRDefault="00EF2353" w:rsidP="00EF2353">
      <w:pPr>
        <w:pStyle w:val="a1"/>
        <w:numPr>
          <w:ilvl w:val="0"/>
          <w:numId w:val="0"/>
        </w:numPr>
      </w:pPr>
      <w:r>
        <w:t>3.1.5 Порядок проведения закупки и участия в ней, а также инструкции по подготовке заявок, приведены в разд. 4.</w:t>
      </w:r>
    </w:p>
    <w:p w:rsidR="00EF2353" w:rsidRDefault="00EF2353" w:rsidP="00EF2353">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EF2353" w:rsidRDefault="00EF2353" w:rsidP="00EF2353">
      <w:pPr>
        <w:pStyle w:val="a1"/>
        <w:numPr>
          <w:ilvl w:val="0"/>
          <w:numId w:val="0"/>
        </w:numPr>
      </w:pPr>
      <w:r>
        <w:t>3.1.7 Конкретные условия данной закупки приведены в разд. 6.</w:t>
      </w:r>
    </w:p>
    <w:p w:rsidR="00EF2353" w:rsidRDefault="00EF2353" w:rsidP="00EF2353">
      <w:pPr>
        <w:pStyle w:val="a1"/>
        <w:numPr>
          <w:ilvl w:val="0"/>
          <w:numId w:val="0"/>
        </w:numPr>
      </w:pPr>
      <w:r>
        <w:t>3.1.8 Формы документов, которые необходимо подготовить и включить в состав заявки, приведены в разд. 7.</w:t>
      </w:r>
    </w:p>
    <w:p w:rsidR="00EF2353" w:rsidRDefault="00EF2353" w:rsidP="00EF2353">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EF2353" w:rsidRDefault="00EF2353" w:rsidP="00EF2353">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EF2353" w:rsidRDefault="00EF2353" w:rsidP="00EF2353">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EF2353" w:rsidRDefault="00EF2353" w:rsidP="00EF2353">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EF2353" w:rsidRPr="00C12F49" w:rsidRDefault="00EF2353" w:rsidP="00EF2353">
      <w:pPr>
        <w:pStyle w:val="a0"/>
        <w:numPr>
          <w:ilvl w:val="0"/>
          <w:numId w:val="0"/>
        </w:numPr>
        <w:spacing w:before="0"/>
        <w:rPr>
          <w:b w:val="0"/>
        </w:rPr>
      </w:pPr>
      <w:bookmarkStart w:id="10" w:name="_Toc534641100"/>
      <w:bookmarkStart w:id="11" w:name="_Toc415874645"/>
      <w:r w:rsidRPr="00C12F49">
        <w:rPr>
          <w:b w:val="0"/>
        </w:rPr>
        <w:t xml:space="preserve">3.2 </w:t>
      </w:r>
      <w:r>
        <w:rPr>
          <w:b w:val="0"/>
        </w:rPr>
        <w:t xml:space="preserve"> </w:t>
      </w:r>
      <w:r w:rsidRPr="00C12F49">
        <w:rPr>
          <w:b w:val="0"/>
        </w:rPr>
        <w:t>Правовой статус процедуры и документов</w:t>
      </w:r>
      <w:bookmarkEnd w:id="10"/>
      <w:bookmarkEnd w:id="11"/>
    </w:p>
    <w:p w:rsidR="00EF2353" w:rsidRDefault="00EF2353" w:rsidP="00EF2353">
      <w:pPr>
        <w:pStyle w:val="a1"/>
        <w:numPr>
          <w:ilvl w:val="0"/>
          <w:numId w:val="0"/>
        </w:numPr>
      </w:pPr>
      <w:r>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EF2353" w:rsidRDefault="00EF2353" w:rsidP="00EF2353">
      <w:pPr>
        <w:pStyle w:val="a1"/>
        <w:numPr>
          <w:ilvl w:val="0"/>
          <w:numId w:val="0"/>
        </w:numPr>
      </w:pPr>
      <w:r>
        <w:t>3.2.2 Заключенный по результатам закупки договор фиксирует все достигнутые сторонами договоренности.</w:t>
      </w:r>
    </w:p>
    <w:p w:rsidR="00EF2353" w:rsidRDefault="00EF2353" w:rsidP="00EF2353">
      <w:pPr>
        <w:pStyle w:val="a1"/>
        <w:numPr>
          <w:ilvl w:val="0"/>
          <w:numId w:val="0"/>
        </w:numPr>
      </w:pPr>
      <w:r>
        <w:t>3.2.3</w:t>
      </w:r>
      <w:proofErr w:type="gramStart"/>
      <w:r>
        <w:t xml:space="preserve"> Л</w:t>
      </w:r>
      <w:proofErr w:type="gramEnd"/>
      <w:r>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w:t>
      </w:r>
    </w:p>
    <w:p w:rsidR="00EF2353" w:rsidRDefault="00EF2353" w:rsidP="00EF2353">
      <w:pPr>
        <w:pStyle w:val="a1"/>
        <w:numPr>
          <w:ilvl w:val="0"/>
          <w:numId w:val="0"/>
        </w:numPr>
      </w:pPr>
      <w:r>
        <w:t>3.2.4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EF2353" w:rsidRDefault="00EF2353" w:rsidP="008C2295">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EF2353" w:rsidRDefault="00EF2353" w:rsidP="008C2295">
      <w:pPr>
        <w:pStyle w:val="a1"/>
        <w:numPr>
          <w:ilvl w:val="2"/>
          <w:numId w:val="5"/>
        </w:numPr>
        <w:ind w:left="1021" w:hanging="1021"/>
        <w:rPr>
          <w:rFonts w:eastAsia="MS Gothic"/>
        </w:rPr>
      </w:pPr>
      <w:r>
        <w:rPr>
          <w:rFonts w:eastAsia="MS Gothic"/>
        </w:rPr>
        <w:t>Закупка проводится в следующем порядке:</w:t>
      </w:r>
    </w:p>
    <w:p w:rsidR="00EF2353" w:rsidRDefault="00EF2353" w:rsidP="008C2295">
      <w:pPr>
        <w:pStyle w:val="a2"/>
        <w:numPr>
          <w:ilvl w:val="3"/>
          <w:numId w:val="5"/>
        </w:numPr>
        <w:ind w:left="1928" w:hanging="454"/>
        <w:outlineLvl w:val="9"/>
      </w:pPr>
      <w:r>
        <w:t>Официальное размещение извещения и документации о закупке (подраздел 4.2);</w:t>
      </w:r>
    </w:p>
    <w:p w:rsidR="00EF2353" w:rsidRDefault="00EF2353" w:rsidP="008C2295">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EF2353" w:rsidRDefault="00EF2353" w:rsidP="008C2295">
      <w:pPr>
        <w:pStyle w:val="a2"/>
        <w:numPr>
          <w:ilvl w:val="3"/>
          <w:numId w:val="5"/>
        </w:numPr>
        <w:ind w:left="1928" w:hanging="454"/>
        <w:outlineLvl w:val="9"/>
      </w:pPr>
      <w:r>
        <w:t>Продление срока подачи заявок (при необходимости) (пункт 4.4.2);</w:t>
      </w:r>
    </w:p>
    <w:p w:rsidR="00EF2353" w:rsidRDefault="00EF2353" w:rsidP="008C2295">
      <w:pPr>
        <w:pStyle w:val="a2"/>
        <w:numPr>
          <w:ilvl w:val="3"/>
          <w:numId w:val="5"/>
        </w:numPr>
        <w:ind w:left="1928" w:hanging="454"/>
        <w:outlineLvl w:val="9"/>
      </w:pPr>
      <w:r>
        <w:t>Подготовка заявок участниками закупки (подразделы 4.5 – 4.8);</w:t>
      </w:r>
    </w:p>
    <w:p w:rsidR="00EF2353" w:rsidRDefault="00EF2353" w:rsidP="008C2295">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EF2353" w:rsidRDefault="00EF2353" w:rsidP="008C2295">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EF2353" w:rsidRDefault="00EF2353" w:rsidP="008C2295">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EF2353" w:rsidRDefault="00EF2353" w:rsidP="008C2295">
      <w:pPr>
        <w:pStyle w:val="a2"/>
        <w:numPr>
          <w:ilvl w:val="3"/>
          <w:numId w:val="5"/>
        </w:numPr>
        <w:ind w:left="1928" w:hanging="454"/>
        <w:outlineLvl w:val="9"/>
      </w:pPr>
      <w:r>
        <w:t>Переторжка (при принятии ЗК решения о проведении переторжки) (подраздел 4.13);</w:t>
      </w:r>
    </w:p>
    <w:p w:rsidR="00EF2353" w:rsidRDefault="00EF2353" w:rsidP="008C2295">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EF2353" w:rsidRDefault="00EF2353" w:rsidP="00EF2353">
      <w:pPr>
        <w:pStyle w:val="a2"/>
        <w:numPr>
          <w:ilvl w:val="0"/>
          <w:numId w:val="0"/>
        </w:numPr>
        <w:ind w:left="1475"/>
        <w:outlineLvl w:val="9"/>
      </w:pPr>
    </w:p>
    <w:p w:rsidR="00EF2353" w:rsidRPr="006229EB" w:rsidRDefault="00EF2353" w:rsidP="00EF2353">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EF2353" w:rsidRDefault="00EF2353" w:rsidP="00EF2353">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w:t>
      </w:r>
      <w:r w:rsidR="00E277F6">
        <w:t>е</w:t>
      </w:r>
      <w:r>
        <w:t>.</w:t>
      </w:r>
    </w:p>
    <w:p w:rsidR="00EF2353" w:rsidRDefault="00EF2353" w:rsidP="00EF2353">
      <w:pPr>
        <w:pStyle w:val="a1"/>
        <w:numPr>
          <w:ilvl w:val="0"/>
          <w:numId w:val="0"/>
        </w:numPr>
      </w:pPr>
      <w:r>
        <w:t>4.2.2 Предоставление документации о закупке в печатной форме (на бумажном носителе) не осуществляется.</w:t>
      </w:r>
    </w:p>
    <w:p w:rsidR="00EF2353" w:rsidRDefault="00EF2353" w:rsidP="00EF2353">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EF2353" w:rsidRDefault="00EF2353" w:rsidP="00EF2353">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EF2353" w:rsidRPr="00A47ED6" w:rsidRDefault="00EF2353" w:rsidP="00EF2353">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EF2353" w:rsidRDefault="00EF2353" w:rsidP="00EF2353">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EF2353" w:rsidRDefault="00EF2353" w:rsidP="00EF2353">
      <w:pPr>
        <w:pStyle w:val="a1"/>
        <w:numPr>
          <w:ilvl w:val="0"/>
          <w:numId w:val="0"/>
        </w:numPr>
      </w:pPr>
      <w:r>
        <w:lastRenderedPageBreak/>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EF2353" w:rsidRDefault="00EF2353" w:rsidP="00EF2353">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w:t>
      </w:r>
      <w:r w:rsidR="00E277F6">
        <w:t>ой</w:t>
      </w:r>
      <w:r>
        <w:t>.</w:t>
      </w:r>
    </w:p>
    <w:p w:rsidR="00EF2353" w:rsidRDefault="00EF2353" w:rsidP="00EF2353">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EF2353" w:rsidRDefault="00EF2353" w:rsidP="00EF2353">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EF2353" w:rsidRDefault="00EF2353" w:rsidP="00EF2353">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EF2353" w:rsidRDefault="00EF2353" w:rsidP="00EF2353">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EF2353" w:rsidRDefault="00EF2353" w:rsidP="00EF2353">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EF2353" w:rsidRDefault="00EF2353" w:rsidP="00EF2353">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EF2353" w:rsidRDefault="00EF2353" w:rsidP="00EF2353">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EF2353" w:rsidRDefault="00EF2353" w:rsidP="00EF2353">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EF2353" w:rsidRPr="00B16258" w:rsidRDefault="00EF2353" w:rsidP="00EF2353">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CA4DFD" w:rsidRDefault="00EF2353" w:rsidP="00EF2353">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w:t>
      </w:r>
      <w:r w:rsidR="00CA4DFD">
        <w:t>Разделе 6</w:t>
      </w:r>
      <w:r>
        <w:t xml:space="preserve"> </w:t>
      </w:r>
      <w:r w:rsidR="00CA4DFD">
        <w:t>(</w:t>
      </w:r>
      <w:r>
        <w:t>Информационн</w:t>
      </w:r>
      <w:r w:rsidR="00CA4DFD">
        <w:t>ая</w:t>
      </w:r>
      <w:r>
        <w:t xml:space="preserve"> карт</w:t>
      </w:r>
      <w:r w:rsidR="00CA4DFD">
        <w:t>а)</w:t>
      </w:r>
      <w:r>
        <w:t xml:space="preserve">. </w:t>
      </w:r>
    </w:p>
    <w:p w:rsidR="00EF2353" w:rsidRDefault="00EF2353" w:rsidP="00EF2353">
      <w:pPr>
        <w:pStyle w:val="a1"/>
        <w:numPr>
          <w:ilvl w:val="0"/>
          <w:numId w:val="0"/>
        </w:numPr>
      </w:pPr>
      <w:r>
        <w:t>4.5.7</w:t>
      </w:r>
      <w:proofErr w:type="gramStart"/>
      <w:r>
        <w:t xml:space="preserve"> П</w:t>
      </w:r>
      <w:proofErr w:type="gramEnd"/>
      <w:r>
        <w:t>ри наличии противоречий между файлами, размещенными на электронном носителе, и документами, представленными в составе конверта заявки, документы, вызвавшие противоречие, признаются не представленными участником в составе заявки на участие в закупке.</w:t>
      </w:r>
    </w:p>
    <w:bookmarkEnd w:id="199"/>
    <w:p w:rsidR="00EF2353" w:rsidRPr="009941C9" w:rsidRDefault="00EF2353" w:rsidP="00EF2353">
      <w:pPr>
        <w:pStyle w:val="a1"/>
        <w:numPr>
          <w:ilvl w:val="0"/>
          <w:numId w:val="0"/>
        </w:numPr>
      </w:pPr>
      <w:r w:rsidRPr="009941C9">
        <w:t>4.5.</w:t>
      </w:r>
      <w:r>
        <w:t>8</w:t>
      </w:r>
      <w:r w:rsidRPr="009941C9">
        <w:t xml:space="preserve"> Общие рекомендации к формированию заявки при проведении закупки:</w:t>
      </w:r>
    </w:p>
    <w:p w:rsidR="00EF2353" w:rsidRPr="009941C9" w:rsidRDefault="00EF2353" w:rsidP="00EF2353">
      <w:pPr>
        <w:pStyle w:val="a2"/>
        <w:numPr>
          <w:ilvl w:val="0"/>
          <w:numId w:val="0"/>
        </w:numPr>
        <w:ind w:left="1021"/>
        <w:outlineLvl w:val="9"/>
      </w:pPr>
      <w:r w:rsidRPr="009941C9">
        <w:lastRenderedPageBreak/>
        <w:t>(1)наименование файлов указывается в соответствии с наименованием или содержанием документа;</w:t>
      </w:r>
    </w:p>
    <w:p w:rsidR="00EF2353" w:rsidRPr="009941C9" w:rsidRDefault="00EF2353" w:rsidP="00EF2353">
      <w:pPr>
        <w:pStyle w:val="a2"/>
        <w:numPr>
          <w:ilvl w:val="0"/>
          <w:numId w:val="0"/>
        </w:numPr>
        <w:ind w:left="1021"/>
        <w:outlineLvl w:val="9"/>
      </w:pPr>
      <w:r w:rsidRPr="009941C9">
        <w:t>(2)нумерация файлов указывается согласно описи, представленной в составе заявки (при наличии в документации о закупке требования о включении в состав заявки описи документов, входящих в состав заявки).</w:t>
      </w:r>
    </w:p>
    <w:p w:rsidR="00EF2353" w:rsidRPr="009941C9" w:rsidRDefault="00EF2353" w:rsidP="00EF2353">
      <w:pPr>
        <w:pStyle w:val="a1"/>
        <w:numPr>
          <w:ilvl w:val="0"/>
          <w:numId w:val="0"/>
        </w:numPr>
      </w:pPr>
      <w:r w:rsidRPr="009941C9">
        <w:t>4.5.</w:t>
      </w:r>
      <w:r>
        <w:t>9</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EF2353" w:rsidRDefault="00EF2353" w:rsidP="00EF2353">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p>
    <w:p w:rsidR="00EF2353" w:rsidRPr="006229EB" w:rsidRDefault="00EF2353" w:rsidP="00EF2353">
      <w:pPr>
        <w:pStyle w:val="a0"/>
        <w:numPr>
          <w:ilvl w:val="0"/>
          <w:numId w:val="0"/>
        </w:numPr>
        <w:spacing w:before="0"/>
      </w:pPr>
      <w:r w:rsidRPr="006229EB">
        <w:t>4.6 Требования к описанию продукции</w:t>
      </w:r>
      <w:bookmarkEnd w:id="201"/>
      <w:bookmarkEnd w:id="202"/>
      <w:bookmarkEnd w:id="203"/>
      <w:bookmarkEnd w:id="204"/>
    </w:p>
    <w:p w:rsidR="00EF2353" w:rsidRDefault="00EF2353" w:rsidP="00EF2353">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r w:rsidR="00CA4DFD">
        <w:t>,</w:t>
      </w:r>
      <w:proofErr w:type="gramEnd"/>
      <w:r w:rsidR="00CA4DFD">
        <w:t xml:space="preserve"> указанными в Техническом задании</w:t>
      </w:r>
      <w:r>
        <w:t>.</w:t>
      </w:r>
    </w:p>
    <w:p w:rsidR="00EF2353" w:rsidRDefault="00EF2353" w:rsidP="00EF2353">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w:t>
      </w:r>
      <w:r w:rsidR="00E277F6">
        <w:t xml:space="preserve"> Техническим заданием.</w:t>
      </w:r>
    </w:p>
    <w:p w:rsidR="00EF2353" w:rsidRDefault="00EF2353" w:rsidP="00EF2353">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EF2353" w:rsidRDefault="00EF2353" w:rsidP="00EF2353">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EF2353" w:rsidRDefault="00EF2353" w:rsidP="00EF2353">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EF2353" w:rsidRDefault="00EF2353" w:rsidP="00EF2353">
      <w:pPr>
        <w:pStyle w:val="a1"/>
        <w:numPr>
          <w:ilvl w:val="0"/>
          <w:numId w:val="0"/>
        </w:numPr>
      </w:pPr>
      <w:r>
        <w:t xml:space="preserve">4.6.6 Нарушение участником закупки требований к описанию продукции, установленных </w:t>
      </w:r>
      <w:r w:rsidR="00E277F6">
        <w:t>документацией</w:t>
      </w:r>
      <w:r>
        <w:t>, является основанием для отклонения заявки участника закупки.</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EF2353" w:rsidRDefault="00EF2353" w:rsidP="00EF2353">
      <w:pPr>
        <w:pStyle w:val="a1"/>
        <w:numPr>
          <w:ilvl w:val="0"/>
          <w:numId w:val="0"/>
        </w:numPr>
      </w:pPr>
      <w:r>
        <w:t>4.7.1 Сведения о НМЦ в извещении указываются одним из двух способов:</w:t>
      </w:r>
    </w:p>
    <w:p w:rsidR="00EF2353" w:rsidRDefault="00EF2353" w:rsidP="00EF2353">
      <w:pPr>
        <w:pStyle w:val="a2"/>
        <w:numPr>
          <w:ilvl w:val="0"/>
          <w:numId w:val="0"/>
        </w:numPr>
        <w:ind w:left="1985"/>
        <w:outlineLvl w:val="9"/>
      </w:pPr>
      <w:r>
        <w:t>(1)начальная (максимальная) цена договора</w:t>
      </w:r>
      <w:r w:rsidRPr="00CD6424">
        <w:t>;</w:t>
      </w:r>
    </w:p>
    <w:p w:rsidR="00EF2353" w:rsidRDefault="00EF2353" w:rsidP="00EF2353">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EF2353" w:rsidRPr="009941C9" w:rsidRDefault="00EF2353" w:rsidP="00EF2353">
      <w:pPr>
        <w:pStyle w:val="a1"/>
        <w:numPr>
          <w:ilvl w:val="0"/>
          <w:numId w:val="0"/>
        </w:numPr>
      </w:pPr>
      <w:r w:rsidRPr="009941C9">
        <w:t>4.7.2 Сведения о НМЦ в Информационной карт</w:t>
      </w:r>
      <w:r w:rsidR="008C2295">
        <w:t>е</w:t>
      </w:r>
      <w:r w:rsidRPr="009941C9">
        <w:t xml:space="preserve"> указываются одним из двух способов: </w:t>
      </w:r>
    </w:p>
    <w:p w:rsidR="00EF2353" w:rsidRPr="009941C9" w:rsidRDefault="00EF2353" w:rsidP="00EF2353">
      <w:pPr>
        <w:pStyle w:val="a2"/>
        <w:numPr>
          <w:ilvl w:val="0"/>
          <w:numId w:val="0"/>
        </w:numPr>
        <w:ind w:left="1985"/>
        <w:outlineLvl w:val="9"/>
      </w:pPr>
      <w:r w:rsidRPr="009941C9">
        <w:t>(1)начальная (максимальная) цена договора;</w:t>
      </w:r>
    </w:p>
    <w:p w:rsidR="00EF2353" w:rsidRPr="009941C9" w:rsidRDefault="00EF2353" w:rsidP="00EF2353">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EF2353" w:rsidRPr="009941C9" w:rsidRDefault="00EF2353" w:rsidP="00EF2353">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EF2353" w:rsidRPr="009941C9" w:rsidRDefault="00EF2353" w:rsidP="00EF2353">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EF2353" w:rsidRPr="009941C9" w:rsidRDefault="00EF2353" w:rsidP="00EF2353">
      <w:pPr>
        <w:pStyle w:val="a1"/>
        <w:numPr>
          <w:ilvl w:val="0"/>
          <w:numId w:val="0"/>
        </w:numPr>
      </w:pPr>
      <w:r w:rsidRPr="009941C9">
        <w:lastRenderedPageBreak/>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EF2353" w:rsidRDefault="00EF2353" w:rsidP="00EF2353">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EF2353" w:rsidRDefault="00EF2353" w:rsidP="00EF2353">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EF2353" w:rsidRDefault="00EF2353" w:rsidP="00EF2353">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w:t>
      </w:r>
      <w:r w:rsidR="00E277F6">
        <w:t>е</w:t>
      </w:r>
      <w:r>
        <w:t>, если такое требование установлено документацией о закупке.</w:t>
      </w:r>
    </w:p>
    <w:p w:rsidR="00EF2353" w:rsidRDefault="00EF2353" w:rsidP="00EF2353">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EF2353" w:rsidRDefault="00EF2353" w:rsidP="00EF2353">
      <w:pPr>
        <w:pStyle w:val="a1"/>
        <w:numPr>
          <w:ilvl w:val="0"/>
          <w:numId w:val="0"/>
        </w:numPr>
      </w:pPr>
      <w:r>
        <w:t>4.8.3 Предоставление обеспечения заявки осуществляется по форме, предусмотренной      Информационной карт</w:t>
      </w:r>
      <w:r w:rsidR="00E277F6">
        <w:t>ой</w:t>
      </w:r>
      <w:r>
        <w:t>.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EF2353" w:rsidRDefault="00EF2353" w:rsidP="00EF2353">
      <w:pPr>
        <w:pStyle w:val="a1"/>
        <w:numPr>
          <w:ilvl w:val="0"/>
          <w:numId w:val="0"/>
        </w:numPr>
      </w:pPr>
      <w:r>
        <w:t>4.8.4 Банковская гарантия, представляемая участником закупки в качестве обеспечения заявки, должна включаться в состав заявки.</w:t>
      </w:r>
    </w:p>
    <w:p w:rsidR="00EF2353" w:rsidRDefault="00EF2353" w:rsidP="00EF2353">
      <w:pPr>
        <w:pStyle w:val="a1"/>
        <w:numPr>
          <w:ilvl w:val="0"/>
          <w:numId w:val="0"/>
        </w:numPr>
      </w:pPr>
      <w:bookmarkStart w:id="219" w:name="_Ref535112696"/>
      <w:r>
        <w:t>4.8.5 Банковская гарантия должна отвечать следующим требованиям:</w:t>
      </w:r>
      <w:bookmarkEnd w:id="219"/>
    </w:p>
    <w:p w:rsidR="00EF2353" w:rsidRDefault="00EF2353" w:rsidP="00EF2353">
      <w:pPr>
        <w:pStyle w:val="a2"/>
        <w:numPr>
          <w:ilvl w:val="0"/>
          <w:numId w:val="0"/>
        </w:numPr>
        <w:ind w:left="1985"/>
        <w:outlineLvl w:val="9"/>
      </w:pPr>
      <w:r>
        <w:t>(1)гарантия должна быть безотзывной;</w:t>
      </w:r>
    </w:p>
    <w:p w:rsidR="00EF2353" w:rsidRDefault="00EF2353" w:rsidP="00EF2353">
      <w:pPr>
        <w:pStyle w:val="a2"/>
        <w:numPr>
          <w:ilvl w:val="0"/>
          <w:numId w:val="0"/>
        </w:numPr>
        <w:ind w:left="1985"/>
        <w:outlineLvl w:val="9"/>
      </w:pPr>
      <w:r>
        <w:t>(2)бенефициаром в гарантии должен быть указан заказчик, принципалом – участник закупки, гарантом – банк, выдавший гарантию;</w:t>
      </w:r>
    </w:p>
    <w:p w:rsidR="00EF2353" w:rsidRDefault="00EF2353" w:rsidP="00EF2353">
      <w:pPr>
        <w:pStyle w:val="a2"/>
        <w:numPr>
          <w:ilvl w:val="0"/>
          <w:numId w:val="0"/>
        </w:numPr>
        <w:ind w:left="1985"/>
        <w:outlineLvl w:val="9"/>
      </w:pPr>
      <w:r>
        <w:t>(3)гарантия должна быть составлена с учетом требований законодательства Российской Федерации;</w:t>
      </w:r>
    </w:p>
    <w:p w:rsidR="00EF2353" w:rsidRDefault="00EF2353" w:rsidP="00EF2353">
      <w:pPr>
        <w:pStyle w:val="a2"/>
        <w:numPr>
          <w:ilvl w:val="0"/>
          <w:numId w:val="0"/>
        </w:numPr>
        <w:ind w:left="1985"/>
        <w:outlineLvl w:val="9"/>
      </w:pPr>
      <w:r>
        <w:t>(4)гарантия должна быть выдана банком, включенным в предусмотренный статьей 74.1 Налогового кодекса Российской Федерации перечень банков, отвечающих установленным требованиям для принятия банковских гарантий в целях налогообложения;</w:t>
      </w:r>
    </w:p>
    <w:p w:rsidR="00EF2353" w:rsidRDefault="00EF2353" w:rsidP="00EF2353">
      <w:pPr>
        <w:pStyle w:val="a2"/>
        <w:numPr>
          <w:ilvl w:val="0"/>
          <w:numId w:val="0"/>
        </w:numPr>
        <w:ind w:left="1985"/>
        <w:outlineLvl w:val="9"/>
      </w:pPr>
      <w:r>
        <w:t>(5)сумма гарантии должна быть не менее суммы обеспечения заявки или обеспечения исполнения договора (в зависимости от предназначения такой гарантии);</w:t>
      </w:r>
    </w:p>
    <w:p w:rsidR="00EF2353" w:rsidRDefault="00EF2353" w:rsidP="00EF2353">
      <w:pPr>
        <w:pStyle w:val="a2"/>
        <w:numPr>
          <w:ilvl w:val="0"/>
          <w:numId w:val="0"/>
        </w:numPr>
        <w:ind w:left="1985"/>
        <w:outlineLvl w:val="9"/>
      </w:pPr>
      <w:r>
        <w:t>(6)гарантия должна содержать обязательства принципала, надлежащее исполнение которых обеспечивается гарантией;</w:t>
      </w:r>
    </w:p>
    <w:p w:rsidR="00EF2353" w:rsidRDefault="00EF2353" w:rsidP="00EF2353">
      <w:pPr>
        <w:pStyle w:val="a2"/>
        <w:numPr>
          <w:ilvl w:val="0"/>
          <w:numId w:val="0"/>
        </w:numPr>
        <w:ind w:left="1985"/>
        <w:outlineLvl w:val="9"/>
      </w:pPr>
      <w:r>
        <w:t>(7) в гарантии должны быть указаны наименование предмета конкретной закупки и номер извещения о проведении такой закупки в ЕИС;</w:t>
      </w:r>
    </w:p>
    <w:p w:rsidR="00EF2353" w:rsidRDefault="00EF2353" w:rsidP="00EF2353">
      <w:pPr>
        <w:pStyle w:val="a2"/>
        <w:numPr>
          <w:ilvl w:val="0"/>
          <w:numId w:val="0"/>
        </w:numPr>
        <w:ind w:left="1985"/>
        <w:outlineLvl w:val="9"/>
      </w:pPr>
      <w:r>
        <w:t>(8)гарантия должна содержать указание на согласие гаранта с тем, что изменения и дополнения, внесенные в договор, не освобождают его от обязательств по соответствующей гарантии – при предоставлении гарантии в качестве обеспечения исполнения договора;</w:t>
      </w:r>
    </w:p>
    <w:p w:rsidR="00EF2353" w:rsidRDefault="00EF2353" w:rsidP="00EF2353">
      <w:pPr>
        <w:pStyle w:val="a2"/>
        <w:numPr>
          <w:ilvl w:val="0"/>
          <w:numId w:val="0"/>
        </w:numPr>
        <w:ind w:left="1985"/>
        <w:outlineLvl w:val="9"/>
      </w:pPr>
      <w:r>
        <w:t>(9)в гарантии прямо должно быть предусмотрено безусловное право бенефициара на истребование суммы гарантии полностью или частично в случае неисполнения принципалом своих обязатель</w:t>
      </w:r>
      <w:proofErr w:type="gramStart"/>
      <w:r>
        <w:t>ств в пр</w:t>
      </w:r>
      <w:proofErr w:type="gramEnd"/>
      <w:r>
        <w:t>едусмотренные сроки.</w:t>
      </w:r>
    </w:p>
    <w:p w:rsidR="00EF2353" w:rsidRPr="006E7AE0" w:rsidRDefault="00EF2353" w:rsidP="00EF2353">
      <w:pPr>
        <w:pStyle w:val="a1"/>
        <w:numPr>
          <w:ilvl w:val="0"/>
          <w:numId w:val="0"/>
        </w:numPr>
      </w:pPr>
      <w:r>
        <w:lastRenderedPageBreak/>
        <w:t xml:space="preserve">4.8.6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EF2353" w:rsidRPr="006E7AE0" w:rsidRDefault="00EF2353" w:rsidP="00EF2353">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EF2353" w:rsidRPr="006E7AE0" w:rsidRDefault="00EF2353" w:rsidP="00EF2353">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EF2353" w:rsidRPr="00D71A12" w:rsidRDefault="00EF2353" w:rsidP="00EF2353">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EF2353" w:rsidRPr="00D71A12" w:rsidRDefault="00EF2353" w:rsidP="00EF2353">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EF2353" w:rsidRPr="006E7AE0" w:rsidRDefault="00EF2353" w:rsidP="00EF2353">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EF2353" w:rsidRPr="006E7AE0" w:rsidRDefault="00EF2353" w:rsidP="00EF2353">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EF2353" w:rsidRPr="006E7AE0" w:rsidRDefault="00EF2353" w:rsidP="00EF2353">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EF2353" w:rsidRPr="006E7AE0" w:rsidRDefault="00EF2353" w:rsidP="00EF2353">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EF2353" w:rsidRPr="006E7AE0" w:rsidRDefault="00EF2353" w:rsidP="00EF2353">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EF2353" w:rsidRPr="006E7AE0" w:rsidRDefault="00EF2353" w:rsidP="00EF2353">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EF2353" w:rsidRPr="006E7AE0" w:rsidRDefault="00EF2353" w:rsidP="00EF2353">
      <w:pPr>
        <w:pStyle w:val="a2"/>
        <w:numPr>
          <w:ilvl w:val="0"/>
          <w:numId w:val="0"/>
        </w:numPr>
        <w:ind w:left="1985"/>
        <w:outlineLvl w:val="9"/>
      </w:pPr>
      <w:r>
        <w:t>(10)</w:t>
      </w:r>
      <w:r w:rsidRPr="006E7AE0">
        <w:t xml:space="preserve">принятия решения о </w:t>
      </w:r>
      <w:proofErr w:type="spellStart"/>
      <w:r w:rsidRPr="006E7AE0">
        <w:t>незаключении</w:t>
      </w:r>
      <w:proofErr w:type="spellEnd"/>
      <w:r w:rsidRPr="006E7AE0">
        <w:t xml:space="preserve">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EF2353" w:rsidRPr="006E7AE0" w:rsidRDefault="00EF2353" w:rsidP="00EF2353">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EF2353" w:rsidRDefault="00EF2353" w:rsidP="00EF2353">
      <w:pPr>
        <w:pStyle w:val="a1"/>
        <w:numPr>
          <w:ilvl w:val="0"/>
          <w:numId w:val="0"/>
        </w:numPr>
      </w:pPr>
      <w:r>
        <w:t>4.8.7 Обеспечение заявки не возвращается в следующих случаях:</w:t>
      </w:r>
    </w:p>
    <w:p w:rsidR="00EF2353" w:rsidRDefault="00EF2353" w:rsidP="00EF2353">
      <w:pPr>
        <w:pStyle w:val="a2"/>
        <w:numPr>
          <w:ilvl w:val="0"/>
          <w:numId w:val="0"/>
        </w:numPr>
        <w:ind w:left="1985"/>
        <w:outlineLvl w:val="9"/>
      </w:pPr>
      <w:r>
        <w:t>(1)уклонение участника закупки от заключения договора;</w:t>
      </w:r>
    </w:p>
    <w:p w:rsidR="00EF2353" w:rsidRDefault="00EF2353" w:rsidP="00EF2353">
      <w:pPr>
        <w:pStyle w:val="a2"/>
        <w:numPr>
          <w:ilvl w:val="0"/>
          <w:numId w:val="0"/>
        </w:numPr>
        <w:ind w:left="1985"/>
        <w:outlineLvl w:val="9"/>
      </w:pPr>
      <w:r>
        <w:t>(2)отказ участника закупки от заключения договора;</w:t>
      </w:r>
    </w:p>
    <w:p w:rsidR="00EF2353" w:rsidRDefault="00EF2353" w:rsidP="00EF2353">
      <w:pPr>
        <w:pStyle w:val="a2"/>
        <w:numPr>
          <w:ilvl w:val="0"/>
          <w:numId w:val="0"/>
        </w:numPr>
        <w:ind w:left="1985"/>
        <w:outlineLvl w:val="9"/>
      </w:pPr>
      <w:r>
        <w:t>(3)</w:t>
      </w:r>
      <w:proofErr w:type="spellStart"/>
      <w:r>
        <w:t>непредоставление</w:t>
      </w:r>
      <w:proofErr w:type="spellEnd"/>
      <w:r>
        <w:t xml:space="preserve">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EF2353" w:rsidRDefault="00EF2353" w:rsidP="00EF2353">
      <w:pPr>
        <w:pStyle w:val="a1"/>
        <w:numPr>
          <w:ilvl w:val="0"/>
          <w:numId w:val="0"/>
        </w:numPr>
      </w:pPr>
      <w:r>
        <w:lastRenderedPageBreak/>
        <w:t>4.8.8</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EF2353" w:rsidRPr="00030666" w:rsidRDefault="00EF2353" w:rsidP="00EF2353">
      <w:pPr>
        <w:pStyle w:val="p6"/>
        <w:spacing w:before="0" w:beforeAutospacing="0" w:after="0" w:afterAutospacing="0"/>
        <w:rPr>
          <w:rStyle w:val="s1"/>
          <w:sz w:val="22"/>
          <w:szCs w:val="22"/>
        </w:rPr>
      </w:pPr>
      <w:bookmarkStart w:id="220" w:name="_Ref66291811"/>
      <w:r>
        <w:t>4.8.9 Реквизиты для перечисления денежных сре</w:t>
      </w:r>
      <w:proofErr w:type="gramStart"/>
      <w:r>
        <w:t>дств в к</w:t>
      </w:r>
      <w:proofErr w:type="gramEnd"/>
      <w:r>
        <w:t xml:space="preserve">ачестве обеспечения заявки: </w:t>
      </w:r>
      <w:bookmarkEnd w:id="220"/>
      <w:r w:rsidRPr="00030666">
        <w:rPr>
          <w:rStyle w:val="21"/>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EF2353" w:rsidRDefault="00EF2353" w:rsidP="00EF2353">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r>
        <w:rPr>
          <w:rStyle w:val="s1"/>
          <w:sz w:val="22"/>
          <w:szCs w:val="22"/>
        </w:rPr>
        <w:t>кор</w:t>
      </w:r>
      <w:proofErr w:type="gramStart"/>
      <w:r>
        <w:rPr>
          <w:rStyle w:val="s1"/>
          <w:sz w:val="22"/>
          <w:szCs w:val="22"/>
        </w:rPr>
        <w:t>.с</w:t>
      </w:r>
      <w:proofErr w:type="gramEnd"/>
      <w:r>
        <w:rPr>
          <w:rStyle w:val="s1"/>
          <w:sz w:val="22"/>
          <w:szCs w:val="22"/>
        </w:rPr>
        <w:t>чет</w:t>
      </w:r>
      <w:proofErr w:type="spellEnd"/>
      <w:r>
        <w:rPr>
          <w:rStyle w:val="s1"/>
          <w:sz w:val="22"/>
          <w:szCs w:val="22"/>
        </w:rPr>
        <w:t xml:space="preserve"> 30101810200000000704</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21" w:name="_Toc534641118"/>
      <w:bookmarkStart w:id="222" w:name="_Toc415874670"/>
      <w:bookmarkStart w:id="223" w:name="_Ref414292319"/>
      <w:r w:rsidRPr="006229EB">
        <w:t>4.9 Подача заявок</w:t>
      </w:r>
      <w:bookmarkEnd w:id="221"/>
      <w:bookmarkEnd w:id="222"/>
      <w:bookmarkEnd w:id="223"/>
    </w:p>
    <w:p w:rsidR="00EF2353" w:rsidRDefault="00EF2353" w:rsidP="00EF2353">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EF2353" w:rsidRDefault="00EF2353" w:rsidP="00EF2353">
      <w:pPr>
        <w:pStyle w:val="a1"/>
        <w:numPr>
          <w:ilvl w:val="0"/>
          <w:numId w:val="0"/>
        </w:numPr>
      </w:pPr>
      <w:bookmarkStart w:id="224"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w:t>
      </w:r>
      <w:r w:rsidR="00E277F6">
        <w:t>е</w:t>
      </w:r>
      <w:r>
        <w:t xml:space="preserve"> даты и времени окончания срока подачи заявок. После окончания срока подачи заявок заявки не принимаются.</w:t>
      </w:r>
    </w:p>
    <w:p w:rsidR="00EF2353" w:rsidRDefault="00EF2353" w:rsidP="00EF2353">
      <w:pPr>
        <w:pStyle w:val="a1"/>
        <w:numPr>
          <w:ilvl w:val="0"/>
          <w:numId w:val="0"/>
        </w:numPr>
      </w:pPr>
      <w:r>
        <w:t>4.9.3</w:t>
      </w:r>
      <w:proofErr w:type="gramStart"/>
      <w:r>
        <w:t xml:space="preserve"> В</w:t>
      </w:r>
      <w:proofErr w:type="gramEnd"/>
      <w:r>
        <w:t xml:space="preserve"> целях получения приоритета, предусмотренного ПП 925, участник обязан указать (задекларировать) в заявке наименование страны происхождения поставляемых товаров. Участник несет ответственность за представление недостоверных сведений о стране происхождения товара, указанного в заявке, и в случае наступления для Заказчика неблагоприятных последствий, вызванных предоставлением участником недостоверных сведений о стране происхождения поставляемого товара, участник, предоставивший недостоверные сведения, обязуется возместить все документально подтвержденные убытки Заказчика.</w:t>
      </w:r>
    </w:p>
    <w:p w:rsidR="00EF2353" w:rsidRDefault="00EF2353" w:rsidP="00EF2353">
      <w:pPr>
        <w:pStyle w:val="a1"/>
        <w:numPr>
          <w:ilvl w:val="0"/>
          <w:numId w:val="0"/>
        </w:numPr>
      </w:pPr>
      <w:r>
        <w:t>4.9.4 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EF2353" w:rsidRDefault="00EF2353" w:rsidP="00EF2353">
      <w:pPr>
        <w:pStyle w:val="a1"/>
        <w:numPr>
          <w:ilvl w:val="0"/>
          <w:numId w:val="0"/>
        </w:numPr>
      </w:pPr>
      <w:r>
        <w:t>4.9.5 Заявка подается по адресу, указанному в Информационной карт</w:t>
      </w:r>
      <w:r w:rsidR="00E277F6">
        <w:t>е</w:t>
      </w:r>
      <w:r>
        <w:t>.</w:t>
      </w:r>
    </w:p>
    <w:p w:rsidR="00EF2353" w:rsidRDefault="00EF2353" w:rsidP="00EF2353">
      <w:pPr>
        <w:pStyle w:val="a0"/>
        <w:numPr>
          <w:ilvl w:val="0"/>
          <w:numId w:val="0"/>
        </w:numPr>
        <w:spacing w:before="0"/>
        <w:rPr>
          <w:b w:val="0"/>
        </w:rPr>
      </w:pPr>
      <w:bookmarkStart w:id="225" w:name="_Toc534641119"/>
      <w:bookmarkStart w:id="226" w:name="_Toc415874671"/>
      <w:bookmarkStart w:id="227" w:name="_Ref414994625"/>
    </w:p>
    <w:p w:rsidR="00EF2353" w:rsidRPr="006229EB" w:rsidRDefault="00EF2353" w:rsidP="00EF2353">
      <w:pPr>
        <w:pStyle w:val="a0"/>
        <w:numPr>
          <w:ilvl w:val="0"/>
          <w:numId w:val="0"/>
        </w:numPr>
        <w:spacing w:before="0"/>
      </w:pPr>
      <w:r w:rsidRPr="006229EB">
        <w:t>4.10 Изменение или отзыв заявки</w:t>
      </w:r>
      <w:bookmarkEnd w:id="225"/>
      <w:bookmarkEnd w:id="226"/>
      <w:bookmarkEnd w:id="227"/>
      <w:r w:rsidRPr="006229EB">
        <w:t xml:space="preserve"> </w:t>
      </w:r>
    </w:p>
    <w:p w:rsidR="00EF2353" w:rsidRDefault="00EF2353" w:rsidP="00EF2353">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w:t>
      </w:r>
      <w:r w:rsidR="00E277F6">
        <w:t>е</w:t>
      </w:r>
      <w:r>
        <w:t xml:space="preserve"> даты и времени окончания срока подачи заявок.</w:t>
      </w:r>
    </w:p>
    <w:p w:rsidR="00EF2353" w:rsidRDefault="00EF2353" w:rsidP="00EF2353">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EF2353" w:rsidRDefault="00EF2353" w:rsidP="00EF2353">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EF2353" w:rsidRDefault="00EF2353" w:rsidP="00EF2353">
      <w:pPr>
        <w:pStyle w:val="a0"/>
        <w:numPr>
          <w:ilvl w:val="0"/>
          <w:numId w:val="0"/>
        </w:numPr>
        <w:spacing w:before="0"/>
        <w:rPr>
          <w:b w:val="0"/>
        </w:rPr>
      </w:pPr>
      <w:bookmarkStart w:id="228" w:name="_Toc534641121"/>
      <w:bookmarkStart w:id="229" w:name="_Ref314266065"/>
      <w:bookmarkStart w:id="230" w:name="_Toc415874673"/>
      <w:bookmarkStart w:id="231" w:name="_Ref415833947"/>
      <w:bookmarkStart w:id="232" w:name="_Toc312338870"/>
      <w:bookmarkEnd w:id="224"/>
    </w:p>
    <w:p w:rsidR="00EF2353" w:rsidRPr="006229EB" w:rsidRDefault="00EF2353" w:rsidP="00EF2353">
      <w:pPr>
        <w:pStyle w:val="a0"/>
        <w:numPr>
          <w:ilvl w:val="0"/>
          <w:numId w:val="0"/>
        </w:numPr>
        <w:spacing w:before="0"/>
      </w:pPr>
      <w:r w:rsidRPr="006229EB">
        <w:t xml:space="preserve">4.11 Рассмотрение заявок </w:t>
      </w:r>
      <w:bookmarkEnd w:id="228"/>
      <w:bookmarkEnd w:id="229"/>
      <w:bookmarkEnd w:id="230"/>
      <w:bookmarkEnd w:id="231"/>
      <w:bookmarkEnd w:id="232"/>
    </w:p>
    <w:p w:rsidR="00EF2353" w:rsidRDefault="00EF2353" w:rsidP="00EF2353">
      <w:pPr>
        <w:pStyle w:val="a1"/>
        <w:numPr>
          <w:ilvl w:val="0"/>
          <w:numId w:val="0"/>
        </w:numPr>
      </w:pPr>
      <w:r>
        <w:t>4.11.1 Рассмотрение заявок осуществляется в сроки, установленные извещением и Информационной карт</w:t>
      </w:r>
      <w:r w:rsidR="00E277F6">
        <w:t>ой</w:t>
      </w:r>
      <w:r>
        <w:t>.</w:t>
      </w:r>
    </w:p>
    <w:p w:rsidR="00EF2353" w:rsidRDefault="00EF2353" w:rsidP="00EF2353">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EF2353" w:rsidRDefault="00EF2353" w:rsidP="00EF2353">
      <w:pPr>
        <w:pStyle w:val="a1"/>
        <w:numPr>
          <w:ilvl w:val="0"/>
          <w:numId w:val="0"/>
        </w:numPr>
      </w:pPr>
      <w:r>
        <w:lastRenderedPageBreak/>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EF2353" w:rsidRDefault="00EF2353" w:rsidP="00EF2353">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EF2353" w:rsidRDefault="00EF2353" w:rsidP="00EF2353">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EF2353" w:rsidRPr="00030666" w:rsidRDefault="00EF2353" w:rsidP="00EF2353">
      <w:pPr>
        <w:pStyle w:val="a1"/>
        <w:numPr>
          <w:ilvl w:val="0"/>
          <w:numId w:val="0"/>
        </w:numPr>
      </w:pPr>
      <w:bookmarkStart w:id="233"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4"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3"/>
    </w:p>
    <w:bookmarkEnd w:id="234"/>
    <w:p w:rsidR="00EF2353" w:rsidRPr="00030666" w:rsidRDefault="00EF2353" w:rsidP="00EF2353">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EF2353" w:rsidRPr="00030666" w:rsidRDefault="00EF2353" w:rsidP="00EF2353">
      <w:pPr>
        <w:pStyle w:val="a2"/>
        <w:numPr>
          <w:ilvl w:val="0"/>
          <w:numId w:val="0"/>
        </w:numPr>
        <w:ind w:left="1985"/>
        <w:outlineLvl w:val="9"/>
      </w:pPr>
      <w:bookmarkStart w:id="235"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5"/>
    </w:p>
    <w:p w:rsidR="00EF2353" w:rsidRPr="00030666" w:rsidRDefault="00EF2353" w:rsidP="00EF2353">
      <w:pPr>
        <w:pStyle w:val="a2"/>
        <w:numPr>
          <w:ilvl w:val="0"/>
          <w:numId w:val="0"/>
        </w:numPr>
        <w:ind w:left="1985"/>
        <w:outlineLvl w:val="9"/>
      </w:pPr>
      <w:bookmarkStart w:id="236"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6"/>
    </w:p>
    <w:p w:rsidR="00EF2353" w:rsidRPr="00030666" w:rsidRDefault="00EF2353" w:rsidP="00EF2353">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EF2353" w:rsidRDefault="00EF2353" w:rsidP="00EF2353">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EF2353" w:rsidRDefault="00EF2353" w:rsidP="00EF2353">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EF2353" w:rsidRPr="00864F51" w:rsidRDefault="00EF2353" w:rsidP="00EF2353">
      <w:pPr>
        <w:pStyle w:val="a1"/>
        <w:numPr>
          <w:ilvl w:val="0"/>
          <w:numId w:val="0"/>
        </w:numPr>
      </w:pPr>
      <w:bookmarkStart w:id="237" w:name="_Ref409636113"/>
      <w:bookmarkStart w:id="238" w:name="_Ref300579486"/>
      <w:r w:rsidRPr="00864F51">
        <w:t>4.11.8 ЗК отклоняет заявку участника закупки по следующим основаниям:</w:t>
      </w:r>
      <w:bookmarkEnd w:id="237"/>
    </w:p>
    <w:p w:rsidR="00EF2353" w:rsidRDefault="00EF2353" w:rsidP="00EF2353">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EF2353" w:rsidRDefault="00EF2353" w:rsidP="00EF2353">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EF2353" w:rsidRDefault="00EF2353" w:rsidP="00EF2353">
      <w:pPr>
        <w:pStyle w:val="a2"/>
        <w:numPr>
          <w:ilvl w:val="0"/>
          <w:numId w:val="0"/>
        </w:numPr>
        <w:ind w:left="1985"/>
        <w:outlineLvl w:val="9"/>
      </w:pPr>
      <w:r>
        <w:lastRenderedPageBreak/>
        <w:t>(3)несоответствие предложения участника в отношении предмета закупки требованиям извещения и (или) документации о закупке;</w:t>
      </w:r>
    </w:p>
    <w:p w:rsidR="00EF2353" w:rsidRDefault="00EF2353" w:rsidP="00EF2353">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EF2353" w:rsidRDefault="00EF2353" w:rsidP="00EF2353">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EF2353" w:rsidRDefault="00EF2353" w:rsidP="00EF2353">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EF2353" w:rsidRDefault="00EF2353" w:rsidP="00EF2353">
      <w:pPr>
        <w:pStyle w:val="a2"/>
        <w:numPr>
          <w:ilvl w:val="0"/>
          <w:numId w:val="0"/>
        </w:numPr>
        <w:ind w:left="1985"/>
        <w:outlineLvl w:val="9"/>
      </w:pPr>
      <w:r>
        <w:t>(7)наличие в составе заявки недостоверных сведений.</w:t>
      </w:r>
    </w:p>
    <w:p w:rsidR="00EF2353" w:rsidRDefault="00EF2353" w:rsidP="00EF2353">
      <w:pPr>
        <w:pStyle w:val="afff"/>
      </w:pPr>
      <w:r>
        <w:t>Отклонение заявки участника закупки по иным основаниям не допускается.</w:t>
      </w:r>
    </w:p>
    <w:p w:rsidR="00EF2353" w:rsidRDefault="00EF2353" w:rsidP="00EF2353">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39" w:name="_Toc534641122"/>
      <w:bookmarkStart w:id="240" w:name="_Ref313834186"/>
      <w:bookmarkStart w:id="241" w:name="_Ref414020540"/>
      <w:bookmarkStart w:id="242" w:name="_Toc415874675"/>
      <w:bookmarkStart w:id="243" w:name="_Ref415252233"/>
      <w:bookmarkEnd w:id="238"/>
      <w:r w:rsidRPr="006229EB">
        <w:t xml:space="preserve">4.12  Оценка и сопоставление заявок </w:t>
      </w:r>
      <w:bookmarkEnd w:id="239"/>
      <w:bookmarkEnd w:id="240"/>
      <w:bookmarkEnd w:id="241"/>
      <w:bookmarkEnd w:id="242"/>
      <w:bookmarkEnd w:id="243"/>
    </w:p>
    <w:p w:rsidR="00EF2353" w:rsidRDefault="00EF2353" w:rsidP="00EF2353">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w:t>
      </w:r>
      <w:r w:rsidR="00E277F6">
        <w:t>ой</w:t>
      </w:r>
      <w:r>
        <w:t>.</w:t>
      </w:r>
    </w:p>
    <w:p w:rsidR="00EF2353" w:rsidRDefault="00EF2353" w:rsidP="00EF2353">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EF2353" w:rsidRDefault="00EF2353" w:rsidP="00EF2353">
      <w:pPr>
        <w:pStyle w:val="a1"/>
        <w:numPr>
          <w:ilvl w:val="0"/>
          <w:numId w:val="0"/>
        </w:numPr>
      </w:pPr>
      <w:bookmarkStart w:id="244" w:name="_Toc534641123"/>
      <w:bookmarkStart w:id="245" w:name="_Toc415874674"/>
      <w:bookmarkStart w:id="246"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EF2353" w:rsidRDefault="00EF2353" w:rsidP="00EF2353">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EF2353" w:rsidRDefault="00EF2353" w:rsidP="00EF2353">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EF2353" w:rsidRDefault="00EF2353" w:rsidP="00EF2353">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EF2353" w:rsidRDefault="00EF2353" w:rsidP="00EF2353">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EF2353" w:rsidRDefault="00EF2353" w:rsidP="00EF2353">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EF2353" w:rsidRDefault="00EF2353" w:rsidP="00EF2353">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EF2353" w:rsidRDefault="00EF2353" w:rsidP="00EF2353">
      <w:pPr>
        <w:pStyle w:val="a1"/>
        <w:numPr>
          <w:ilvl w:val="0"/>
          <w:numId w:val="0"/>
        </w:numPr>
      </w:pPr>
      <w:bookmarkStart w:id="247"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7"/>
    </w:p>
    <w:p w:rsidR="00EF2353" w:rsidRDefault="00EF2353" w:rsidP="00EF2353">
      <w:pPr>
        <w:pStyle w:val="a1"/>
        <w:numPr>
          <w:ilvl w:val="0"/>
          <w:numId w:val="0"/>
        </w:numPr>
      </w:pPr>
      <w:r>
        <w:t>4.12.11</w:t>
      </w:r>
      <w:proofErr w:type="gramStart"/>
      <w:r>
        <w:t xml:space="preserve"> Н</w:t>
      </w:r>
      <w:proofErr w:type="gramEnd"/>
      <w:r>
        <w:t xml:space="preserve">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w:t>
      </w:r>
      <w:r>
        <w:lastRenderedPageBreak/>
        <w:t xml:space="preserve">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EB1602">
        <w:t>0</w:t>
      </w:r>
      <w:r>
        <w:fldChar w:fldCharType="end"/>
      </w:r>
      <w:r>
        <w:t xml:space="preserve"> настоящей Документации.</w:t>
      </w:r>
    </w:p>
    <w:p w:rsidR="00EF2353" w:rsidRDefault="00EF2353" w:rsidP="00EF2353">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EF2353" w:rsidRDefault="00EF2353" w:rsidP="00EF2353">
      <w:pPr>
        <w:pStyle w:val="a0"/>
        <w:numPr>
          <w:ilvl w:val="0"/>
          <w:numId w:val="0"/>
        </w:numPr>
        <w:spacing w:before="0"/>
      </w:pPr>
      <w:bookmarkStart w:id="248" w:name="_Ref66289305"/>
    </w:p>
    <w:p w:rsidR="00EF2353" w:rsidRPr="006229EB" w:rsidRDefault="00EF2353" w:rsidP="00EF2353">
      <w:pPr>
        <w:pStyle w:val="a0"/>
        <w:numPr>
          <w:ilvl w:val="0"/>
          <w:numId w:val="0"/>
        </w:numPr>
        <w:spacing w:before="0"/>
      </w:pPr>
      <w:r w:rsidRPr="006229EB">
        <w:t>4.13 Переторжка</w:t>
      </w:r>
      <w:bookmarkEnd w:id="244"/>
      <w:bookmarkEnd w:id="245"/>
      <w:bookmarkEnd w:id="246"/>
      <w:bookmarkEnd w:id="248"/>
    </w:p>
    <w:p w:rsidR="00EF2353" w:rsidRDefault="00EF2353" w:rsidP="00EF2353">
      <w:pPr>
        <w:pStyle w:val="a1"/>
        <w:numPr>
          <w:ilvl w:val="0"/>
          <w:numId w:val="0"/>
        </w:numPr>
      </w:pPr>
      <w:bookmarkStart w:id="249" w:name="_Toc415874676"/>
      <w:bookmarkStart w:id="250" w:name="_Toc415874677"/>
      <w:bookmarkStart w:id="251" w:name="_Toc534641124"/>
      <w:bookmarkEnd w:id="249"/>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EF2353" w:rsidRDefault="00EF2353" w:rsidP="00EF2353">
      <w:pPr>
        <w:pStyle w:val="a1"/>
        <w:numPr>
          <w:ilvl w:val="0"/>
          <w:numId w:val="0"/>
        </w:numPr>
      </w:pPr>
      <w:r>
        <w:t>4.13.2 Переторжка проводится в заочной форме.</w:t>
      </w:r>
    </w:p>
    <w:p w:rsidR="00EF2353" w:rsidRDefault="00EF2353" w:rsidP="00EF2353">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EF2353" w:rsidRDefault="00EF2353" w:rsidP="00EF2353">
      <w:pPr>
        <w:pStyle w:val="a1"/>
        <w:numPr>
          <w:ilvl w:val="0"/>
          <w:numId w:val="0"/>
        </w:numPr>
      </w:pPr>
      <w:bookmarkStart w:id="252"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2"/>
    </w:p>
    <w:p w:rsidR="00EF2353" w:rsidRDefault="00EF2353" w:rsidP="00EF2353">
      <w:pPr>
        <w:pStyle w:val="a2"/>
        <w:numPr>
          <w:ilvl w:val="0"/>
          <w:numId w:val="0"/>
        </w:numPr>
        <w:ind w:left="1985"/>
        <w:outlineLvl w:val="9"/>
      </w:pPr>
      <w:r>
        <w:t>(1)форма проведения переторжки;</w:t>
      </w:r>
    </w:p>
    <w:p w:rsidR="00EF2353" w:rsidRDefault="00EF2353" w:rsidP="00EF2353">
      <w:pPr>
        <w:pStyle w:val="a2"/>
        <w:numPr>
          <w:ilvl w:val="0"/>
          <w:numId w:val="0"/>
        </w:numPr>
        <w:ind w:left="1985"/>
        <w:outlineLvl w:val="9"/>
      </w:pPr>
      <w:r>
        <w:t>(2)дата начала и дата окончания этапа переторжки;</w:t>
      </w:r>
    </w:p>
    <w:p w:rsidR="00EF2353" w:rsidRDefault="00EF2353" w:rsidP="00EF2353">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EF2353" w:rsidRDefault="00EF2353" w:rsidP="00EF2353">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EF2353" w:rsidRDefault="00EF2353" w:rsidP="00EF2353">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EF2353" w:rsidRDefault="00EF2353" w:rsidP="00EF2353">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EF2353" w:rsidRDefault="00EF2353" w:rsidP="00EF2353">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EF2353" w:rsidRDefault="00EF2353" w:rsidP="00EF2353">
      <w:pPr>
        <w:pStyle w:val="a1"/>
        <w:numPr>
          <w:ilvl w:val="0"/>
          <w:numId w:val="0"/>
        </w:numPr>
      </w:pPr>
      <w:bookmarkStart w:id="253"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3"/>
    </w:p>
    <w:p w:rsidR="00EF2353" w:rsidRDefault="00EF2353" w:rsidP="00EF2353">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EF2353" w:rsidRDefault="00EF2353" w:rsidP="00EF2353">
      <w:pPr>
        <w:pStyle w:val="a2"/>
        <w:numPr>
          <w:ilvl w:val="0"/>
          <w:numId w:val="0"/>
        </w:numPr>
        <w:ind w:left="1985"/>
        <w:outlineLvl w:val="9"/>
      </w:pPr>
      <w:r>
        <w:lastRenderedPageBreak/>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EF2353" w:rsidRDefault="00EF2353" w:rsidP="00EF2353">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EF2353" w:rsidRDefault="00EF2353" w:rsidP="00EF2353">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EF2353" w:rsidRDefault="00EF2353" w:rsidP="00EF2353">
      <w:pPr>
        <w:pStyle w:val="a0"/>
        <w:numPr>
          <w:ilvl w:val="0"/>
          <w:numId w:val="0"/>
        </w:numPr>
        <w:spacing w:before="0"/>
        <w:rPr>
          <w:b w:val="0"/>
        </w:rPr>
      </w:pPr>
    </w:p>
    <w:p w:rsidR="00EF2353" w:rsidRPr="006229EB" w:rsidRDefault="00EF2353" w:rsidP="00EF2353">
      <w:pPr>
        <w:pStyle w:val="a0"/>
        <w:numPr>
          <w:ilvl w:val="0"/>
          <w:numId w:val="0"/>
        </w:numPr>
        <w:spacing w:before="0"/>
      </w:pPr>
      <w:r w:rsidRPr="006229EB">
        <w:t>4.14 Отмена закупки</w:t>
      </w:r>
      <w:bookmarkEnd w:id="250"/>
      <w:bookmarkEnd w:id="251"/>
    </w:p>
    <w:p w:rsidR="00EF2353" w:rsidRDefault="00EF2353" w:rsidP="00EF2353">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EF2353" w:rsidRDefault="00EF2353" w:rsidP="00EF2353">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EF2353" w:rsidRDefault="00EF2353" w:rsidP="00EF2353">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EF2353" w:rsidRDefault="00EF2353" w:rsidP="00EF2353">
      <w:pPr>
        <w:pStyle w:val="a1"/>
        <w:numPr>
          <w:ilvl w:val="0"/>
          <w:numId w:val="0"/>
        </w:numPr>
      </w:pPr>
      <w:bookmarkStart w:id="254"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4"/>
    <w:p w:rsidR="00EF2353" w:rsidRDefault="00EF2353" w:rsidP="00EF2353">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EF2353" w:rsidRDefault="00EF2353" w:rsidP="00EF2353">
      <w:pPr>
        <w:pStyle w:val="a0"/>
        <w:numPr>
          <w:ilvl w:val="0"/>
          <w:numId w:val="0"/>
        </w:numPr>
        <w:spacing w:before="0"/>
      </w:pPr>
      <w:bookmarkStart w:id="255" w:name="_Ref534892159"/>
      <w:bookmarkStart w:id="256" w:name="_Ref534644635"/>
      <w:bookmarkStart w:id="257" w:name="_Ref534641379"/>
      <w:bookmarkStart w:id="258" w:name="_Toc534641125"/>
      <w:bookmarkStart w:id="259" w:name="_Ref534398843"/>
      <w:bookmarkStart w:id="260" w:name="_Toc415874679"/>
      <w:bookmarkStart w:id="261" w:name="_Ref414292367"/>
      <w:bookmarkStart w:id="262" w:name="_Toc412754885"/>
      <w:bookmarkStart w:id="263" w:name="_Toc412551469"/>
      <w:bookmarkStart w:id="264" w:name="_Toc412543724"/>
      <w:bookmarkStart w:id="265" w:name="_Toc412218438"/>
      <w:bookmarkStart w:id="266" w:name="_Toc285999955"/>
      <w:bookmarkStart w:id="267" w:name="_Toc412127989"/>
      <w:bookmarkStart w:id="268" w:name="_Toc285977826"/>
      <w:bookmarkStart w:id="269" w:name="_Toc412111222"/>
      <w:bookmarkStart w:id="270" w:name="_Toc411949581"/>
      <w:bookmarkStart w:id="271" w:name="_Toc285801555"/>
      <w:bookmarkStart w:id="272" w:name="_Toc411941106"/>
      <w:bookmarkStart w:id="273" w:name="_Toc411882096"/>
      <w:bookmarkStart w:id="274" w:name="_Toc411632188"/>
      <w:bookmarkStart w:id="275" w:name="_Toc411626645"/>
      <w:bookmarkStart w:id="276" w:name="_Toc411279919"/>
      <w:bookmarkStart w:id="277" w:name="_Toc410920279"/>
      <w:bookmarkStart w:id="278" w:name="_Toc410911181"/>
      <w:bookmarkStart w:id="279" w:name="_Toc410910908"/>
      <w:bookmarkStart w:id="280" w:name="_Toc410908115"/>
      <w:bookmarkStart w:id="281" w:name="_Toc410907926"/>
      <w:bookmarkStart w:id="282" w:name="_Toc410902915"/>
      <w:bookmarkStart w:id="283" w:name="_Toc409908743"/>
      <w:bookmarkStart w:id="284" w:name="_Toc283764409"/>
      <w:bookmarkStart w:id="285" w:name="_Toc409812180"/>
      <w:bookmarkStart w:id="286" w:name="_Toc409807461"/>
      <w:bookmarkStart w:id="287" w:name="_Toc409721743"/>
      <w:bookmarkStart w:id="288" w:name="_Toc409720656"/>
      <w:bookmarkStart w:id="289" w:name="_Toc409721525"/>
      <w:bookmarkStart w:id="290" w:name="_Toc409715508"/>
      <w:bookmarkStart w:id="291" w:name="_Toc409711788"/>
      <w:bookmarkStart w:id="292" w:name="_Toc409703624"/>
      <w:bookmarkStart w:id="293" w:name="_Toc409630178"/>
      <w:bookmarkStart w:id="294" w:name="_Toc409528475"/>
      <w:bookmarkStart w:id="295" w:name="_Toc409474766"/>
    </w:p>
    <w:p w:rsidR="00EF2353" w:rsidRDefault="00EF2353" w:rsidP="00EF2353">
      <w:pPr>
        <w:pStyle w:val="a0"/>
        <w:numPr>
          <w:ilvl w:val="0"/>
          <w:numId w:val="0"/>
        </w:numPr>
        <w:spacing w:before="0"/>
      </w:pPr>
      <w:r>
        <w:t>4.15 Антидемпинговые меры при проведении закупки</w:t>
      </w:r>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p>
    <w:p w:rsidR="00EF2353" w:rsidRPr="00864F51" w:rsidRDefault="00EF2353" w:rsidP="00EF2353">
      <w:pPr>
        <w:pStyle w:val="a1"/>
        <w:numPr>
          <w:ilvl w:val="0"/>
          <w:numId w:val="0"/>
        </w:numPr>
      </w:pPr>
      <w:bookmarkStart w:id="296"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6"/>
    </w:p>
    <w:p w:rsidR="00EF2353" w:rsidRDefault="00EF2353" w:rsidP="00EF2353">
      <w:pPr>
        <w:pStyle w:val="a2"/>
        <w:numPr>
          <w:ilvl w:val="0"/>
          <w:numId w:val="0"/>
        </w:numPr>
        <w:ind w:left="1985"/>
        <w:outlineLvl w:val="9"/>
      </w:pPr>
      <w:bookmarkStart w:id="297"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7"/>
    </w:p>
    <w:p w:rsidR="00EF2353" w:rsidRDefault="00EF2353" w:rsidP="00EF2353">
      <w:pPr>
        <w:pStyle w:val="a2"/>
        <w:numPr>
          <w:ilvl w:val="0"/>
          <w:numId w:val="0"/>
        </w:numPr>
        <w:ind w:left="1475"/>
        <w:outlineLvl w:val="9"/>
      </w:pPr>
      <w:r>
        <w:lastRenderedPageBreak/>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EF2353" w:rsidRPr="00F362B2" w:rsidRDefault="00EF2353" w:rsidP="00EF2353">
      <w:pPr>
        <w:pStyle w:val="a2"/>
        <w:numPr>
          <w:ilvl w:val="0"/>
          <w:numId w:val="0"/>
        </w:numPr>
        <w:ind w:left="1985"/>
        <w:outlineLvl w:val="9"/>
      </w:pPr>
      <w:bookmarkStart w:id="298"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8"/>
    </w:p>
    <w:p w:rsidR="00EF2353" w:rsidRDefault="00EF2353" w:rsidP="00EF2353">
      <w:pPr>
        <w:pStyle w:val="a2"/>
        <w:numPr>
          <w:ilvl w:val="0"/>
          <w:numId w:val="0"/>
        </w:numPr>
        <w:ind w:left="1985"/>
        <w:outlineLvl w:val="9"/>
      </w:pPr>
      <w:bookmarkStart w:id="299"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9"/>
    </w:p>
    <w:p w:rsidR="00EF2353" w:rsidRDefault="00EF2353" w:rsidP="00EF2353">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EF2353" w:rsidRDefault="00EF2353" w:rsidP="00EF2353">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EF2353" w:rsidRDefault="00EF2353" w:rsidP="00EF2353">
      <w:pPr>
        <w:pStyle w:val="2"/>
        <w:numPr>
          <w:ilvl w:val="0"/>
          <w:numId w:val="0"/>
        </w:numPr>
        <w:ind w:left="1134"/>
        <w:outlineLvl w:val="9"/>
      </w:pPr>
      <w:r>
        <w:t>в) заключение о результатах экспертизы сметной стоимости.</w:t>
      </w:r>
    </w:p>
    <w:p w:rsidR="00EF2353" w:rsidRDefault="00EF2353" w:rsidP="00EF2353">
      <w:pPr>
        <w:pStyle w:val="a1"/>
        <w:numPr>
          <w:ilvl w:val="0"/>
          <w:numId w:val="0"/>
        </w:numPr>
      </w:pPr>
      <w:r>
        <w:t>4.15.2 Обоснование, расчеты и заключения</w:t>
      </w:r>
      <w:r w:rsidR="008C2295">
        <w:t xml:space="preserve"> </w:t>
      </w:r>
      <w:r>
        <w:t>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EF2353" w:rsidRPr="00864F51" w:rsidRDefault="00EF2353" w:rsidP="00EF2353">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EF2353" w:rsidRDefault="00EF2353" w:rsidP="00EF2353">
      <w:pPr>
        <w:pStyle w:val="a1"/>
        <w:numPr>
          <w:ilvl w:val="0"/>
          <w:numId w:val="0"/>
        </w:numPr>
      </w:pPr>
      <w:r w:rsidRPr="00864F51">
        <w:t>4.15.4 Антидемпинговые меры, не предусмотренные Информационной карт</w:t>
      </w:r>
      <w:r w:rsidR="00E277F6">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EF2353" w:rsidRDefault="00EF2353" w:rsidP="00EF2353">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EF2353" w:rsidRDefault="00EF2353" w:rsidP="00EF2353">
      <w:pPr>
        <w:pStyle w:val="a0"/>
        <w:numPr>
          <w:ilvl w:val="0"/>
          <w:numId w:val="0"/>
        </w:numPr>
        <w:spacing w:before="0"/>
      </w:pPr>
      <w:bookmarkStart w:id="300" w:name="_Toc276141213"/>
      <w:bookmarkStart w:id="301" w:name="_Toc276577632"/>
      <w:bookmarkStart w:id="302" w:name="_Toc263441567"/>
      <w:bookmarkStart w:id="303" w:name="_Toc269476359"/>
      <w:bookmarkStart w:id="304" w:name="_Toc312338871"/>
      <w:bookmarkStart w:id="305" w:name="_Toc415874682"/>
      <w:bookmarkStart w:id="306" w:name="_Ref313834245"/>
      <w:bookmarkStart w:id="307" w:name="_Ref414297813"/>
      <w:bookmarkStart w:id="308" w:name="_Toc534641127"/>
      <w:bookmarkStart w:id="309" w:name="_Ref534791590"/>
      <w:bookmarkStart w:id="310" w:name="_Toc269835279"/>
      <w:bookmarkStart w:id="311" w:name="_Toc270595288"/>
      <w:bookmarkStart w:id="312" w:name="_Toc271294290"/>
      <w:bookmarkEnd w:id="300"/>
      <w:bookmarkEnd w:id="301"/>
    </w:p>
    <w:p w:rsidR="00EF2353" w:rsidRDefault="00EF2353" w:rsidP="00EF2353">
      <w:pPr>
        <w:pStyle w:val="a0"/>
        <w:numPr>
          <w:ilvl w:val="0"/>
          <w:numId w:val="0"/>
        </w:numPr>
        <w:spacing w:before="0"/>
      </w:pPr>
      <w:r>
        <w:t>4.16 Заключение договора</w:t>
      </w:r>
      <w:bookmarkEnd w:id="302"/>
      <w:bookmarkEnd w:id="303"/>
      <w:bookmarkEnd w:id="304"/>
      <w:bookmarkEnd w:id="305"/>
      <w:bookmarkEnd w:id="306"/>
      <w:bookmarkEnd w:id="307"/>
      <w:bookmarkEnd w:id="308"/>
      <w:bookmarkEnd w:id="309"/>
    </w:p>
    <w:p w:rsidR="00EF2353" w:rsidRPr="007E4E41" w:rsidRDefault="00EF2353" w:rsidP="00EF2353">
      <w:pPr>
        <w:pStyle w:val="a1"/>
        <w:numPr>
          <w:ilvl w:val="0"/>
          <w:numId w:val="0"/>
        </w:numPr>
      </w:pPr>
      <w:bookmarkStart w:id="313" w:name="_Toc518558318"/>
      <w:bookmarkStart w:id="314" w:name="_Toc518558319"/>
      <w:bookmarkStart w:id="315" w:name="_Toc518558320"/>
      <w:bookmarkStart w:id="316" w:name="_Toc518558321"/>
      <w:bookmarkStart w:id="317" w:name="_Toc518558322"/>
      <w:bookmarkStart w:id="318" w:name="_Toc518558323"/>
      <w:bookmarkStart w:id="319" w:name="_Toc518558324"/>
      <w:bookmarkEnd w:id="310"/>
      <w:bookmarkEnd w:id="311"/>
      <w:bookmarkEnd w:id="312"/>
      <w:bookmarkEnd w:id="313"/>
      <w:bookmarkEnd w:id="314"/>
      <w:bookmarkEnd w:id="315"/>
      <w:bookmarkEnd w:id="316"/>
      <w:bookmarkEnd w:id="317"/>
      <w:bookmarkEnd w:id="318"/>
      <w:bookmarkEnd w:id="319"/>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EF2353" w:rsidRPr="007E4E41" w:rsidRDefault="00EF2353" w:rsidP="00EF2353">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EF2353" w:rsidRPr="007E4E41" w:rsidRDefault="00EF2353" w:rsidP="00EF2353">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EF2353" w:rsidRPr="00864F51" w:rsidRDefault="00EF2353" w:rsidP="00EF2353">
      <w:pPr>
        <w:pStyle w:val="a1"/>
        <w:numPr>
          <w:ilvl w:val="0"/>
          <w:numId w:val="0"/>
        </w:numPr>
      </w:pPr>
      <w:bookmarkStart w:id="320" w:name="_Ref66287114"/>
      <w:r w:rsidRPr="00864F51">
        <w:t xml:space="preserve">4.16.4 </w:t>
      </w:r>
      <w:r w:rsidRPr="00864F51">
        <w:tab/>
        <w:t>Договор заключается в порядке, предусмотренном пунктами 4.16.5 – 4.16.8.</w:t>
      </w:r>
      <w:bookmarkEnd w:id="320"/>
    </w:p>
    <w:p w:rsidR="00EF2353" w:rsidRPr="00864F51" w:rsidRDefault="00EF2353" w:rsidP="00EF2353">
      <w:pPr>
        <w:pStyle w:val="a1"/>
        <w:numPr>
          <w:ilvl w:val="0"/>
          <w:numId w:val="0"/>
        </w:numPr>
      </w:pPr>
      <w:r w:rsidRPr="00864F51">
        <w:lastRenderedPageBreak/>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EF2353" w:rsidRPr="00864F51" w:rsidRDefault="00EF2353" w:rsidP="00EF2353">
      <w:pPr>
        <w:pStyle w:val="a1"/>
        <w:numPr>
          <w:ilvl w:val="0"/>
          <w:numId w:val="0"/>
        </w:numPr>
      </w:pPr>
      <w:bookmarkStart w:id="321"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1"/>
    </w:p>
    <w:p w:rsidR="00EF2353" w:rsidRPr="00864F51" w:rsidRDefault="00EF2353" w:rsidP="00EF2353">
      <w:pPr>
        <w:pStyle w:val="a2"/>
        <w:numPr>
          <w:ilvl w:val="0"/>
          <w:numId w:val="0"/>
        </w:numPr>
        <w:ind w:left="1985"/>
        <w:outlineLvl w:val="9"/>
      </w:pPr>
      <w:bookmarkStart w:id="322"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rsidR="00E277F6">
        <w:t>е</w:t>
      </w:r>
      <w:r w:rsidRPr="00864F51">
        <w:t>.</w:t>
      </w:r>
      <w:bookmarkEnd w:id="322"/>
    </w:p>
    <w:p w:rsidR="00EF2353" w:rsidRPr="007E4E41" w:rsidRDefault="00EF2353" w:rsidP="00EF2353">
      <w:pPr>
        <w:pStyle w:val="a2"/>
        <w:numPr>
          <w:ilvl w:val="0"/>
          <w:numId w:val="0"/>
        </w:numPr>
        <w:ind w:left="1985"/>
        <w:outlineLvl w:val="9"/>
      </w:pPr>
      <w:bookmarkStart w:id="323"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3"/>
    </w:p>
    <w:p w:rsidR="00EF2353" w:rsidRPr="007E4E41" w:rsidRDefault="00EF2353" w:rsidP="00EF2353">
      <w:pPr>
        <w:pStyle w:val="a1"/>
        <w:numPr>
          <w:ilvl w:val="0"/>
          <w:numId w:val="0"/>
        </w:numPr>
      </w:pPr>
      <w:bookmarkStart w:id="324"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4"/>
    </w:p>
    <w:p w:rsidR="00EF2353" w:rsidRPr="007E4E41" w:rsidRDefault="00EF2353" w:rsidP="00EF2353">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EF2353" w:rsidRPr="007E4E41" w:rsidRDefault="00EF2353" w:rsidP="00EF2353">
      <w:pPr>
        <w:pStyle w:val="a2"/>
        <w:numPr>
          <w:ilvl w:val="0"/>
          <w:numId w:val="0"/>
        </w:numPr>
        <w:ind w:left="1985"/>
        <w:outlineLvl w:val="9"/>
      </w:pPr>
      <w:bookmarkStart w:id="325" w:name="_Ref66290687"/>
      <w:r w:rsidRPr="007E4E41">
        <w:t>2)</w:t>
      </w:r>
      <w:r w:rsidRPr="007E4E41">
        <w:tab/>
        <w:t xml:space="preserve">при наступлении события, предусмотренного подпунктом </w:t>
      </w:r>
      <w:r>
        <w:t>2</w:t>
      </w:r>
      <w:r w:rsidRPr="007E4E41">
        <w:t xml:space="preserve"> подпункта</w:t>
      </w:r>
      <w:r w:rsidR="008C2295">
        <w:t xml:space="preserve"> </w:t>
      </w:r>
      <w:r>
        <w:t xml:space="preserve">4.16.6 </w:t>
      </w:r>
      <w:r w:rsidRPr="007E4E41">
        <w:t>, осуществляет одно из следующих действий:</w:t>
      </w:r>
      <w:bookmarkEnd w:id="325"/>
    </w:p>
    <w:p w:rsidR="00EF2353" w:rsidRPr="007E4E41" w:rsidRDefault="00EF2353" w:rsidP="00EF2353">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EF2353" w:rsidRPr="007E4E41" w:rsidRDefault="00EF2353" w:rsidP="00EF2353">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EF2353" w:rsidRPr="007E4E41" w:rsidRDefault="00EF2353" w:rsidP="00EF2353">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EF2353" w:rsidRPr="007E4E41" w:rsidRDefault="00EF2353" w:rsidP="00EF2353">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rsidR="00E277F6">
        <w:t xml:space="preserve"> </w:t>
      </w:r>
      <w:r>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EF2353" w:rsidRPr="007E4E41" w:rsidRDefault="00EF2353" w:rsidP="00EF2353">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EF2353" w:rsidRPr="007E4E41" w:rsidRDefault="00EF2353" w:rsidP="00EF2353">
      <w:pPr>
        <w:pStyle w:val="a1"/>
        <w:numPr>
          <w:ilvl w:val="0"/>
          <w:numId w:val="0"/>
        </w:numPr>
      </w:pPr>
      <w:bookmarkStart w:id="326"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6"/>
      <w:proofErr w:type="gramEnd"/>
    </w:p>
    <w:p w:rsidR="00EF2353" w:rsidRPr="007E4E41" w:rsidRDefault="00EF2353" w:rsidP="00EF2353">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 xml:space="preserve">или </w:t>
      </w:r>
      <w:proofErr w:type="spellStart"/>
      <w:r>
        <w:t>непредоставления</w:t>
      </w:r>
      <w:proofErr w:type="spellEnd"/>
      <w:r>
        <w:t xml:space="preserve"> обеспечения исполнения договора в </w:t>
      </w:r>
      <w:r>
        <w:lastRenderedPageBreak/>
        <w:t>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EF2353" w:rsidRPr="007E4E41" w:rsidRDefault="00EF2353" w:rsidP="00EF2353">
      <w:pPr>
        <w:pStyle w:val="a1"/>
        <w:numPr>
          <w:ilvl w:val="0"/>
          <w:numId w:val="0"/>
        </w:numPr>
      </w:pPr>
      <w:bookmarkStart w:id="327"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может быть отказано по основаниям, предусмотренным пунктом </w:t>
      </w:r>
      <w:r>
        <w:fldChar w:fldCharType="begin"/>
      </w:r>
      <w:r>
        <w:instrText xml:space="preserve"> REF _Ref409636113 \r \h </w:instrText>
      </w:r>
      <w:r>
        <w:fldChar w:fldCharType="separate"/>
      </w:r>
      <w:r w:rsidR="00EB1602">
        <w:t>0</w:t>
      </w:r>
      <w:r>
        <w:fldChar w:fldCharType="end"/>
      </w:r>
      <w:r w:rsidRPr="007E4E41">
        <w:t xml:space="preserve">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7"/>
    </w:p>
    <w:p w:rsidR="00EF2353" w:rsidRPr="007E4E41" w:rsidRDefault="00EF2353" w:rsidP="00EF2353">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EF2353" w:rsidRPr="007E4E41" w:rsidRDefault="00EF2353" w:rsidP="00EF2353">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EF2353" w:rsidRPr="007E4E41" w:rsidRDefault="00EF2353" w:rsidP="00EF2353">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Pr="007E4E41" w:rsidRDefault="00EF2353" w:rsidP="00EF2353">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EF2353" w:rsidRPr="007E4E41" w:rsidRDefault="00EF2353" w:rsidP="00EF2353">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Pr="007E4E41" w:rsidRDefault="00EF2353" w:rsidP="00EF2353">
      <w:pPr>
        <w:pStyle w:val="a1"/>
        <w:numPr>
          <w:ilvl w:val="0"/>
          <w:numId w:val="0"/>
        </w:numPr>
        <w:rPr>
          <w:rFonts w:eastAsia="MS Gothic"/>
        </w:rPr>
      </w:pPr>
      <w:r>
        <w:t>4.16.17</w:t>
      </w:r>
      <w:proofErr w:type="gramStart"/>
      <w:r w:rsidRPr="007E4E41">
        <w:tab/>
        <w:t>П</w:t>
      </w:r>
      <w:proofErr w:type="gramEnd"/>
      <w:r w:rsidRPr="007E4E41">
        <w:t xml:space="preserve">ри </w:t>
      </w:r>
      <w:r w:rsidRPr="00864F51">
        <w:t xml:space="preserve">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w:t>
      </w:r>
      <w:proofErr w:type="spellStart"/>
      <w:r w:rsidRPr="00864F51">
        <w:t>неустановления</w:t>
      </w:r>
      <w:proofErr w:type="spellEnd"/>
      <w:r w:rsidRPr="00864F51">
        <w:t xml:space="preserve"> требований к формированию ценового предложения в соответствии с пунктом 10 Информационной карты.</w:t>
      </w: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6A6B15" w:rsidRDefault="006A6B15" w:rsidP="006A6B15">
      <w:pPr>
        <w:widowControl w:val="0"/>
        <w:suppressAutoHyphens/>
        <w:spacing w:after="0" w:line="240" w:lineRule="auto"/>
        <w:ind w:left="568"/>
        <w:jc w:val="center"/>
        <w:rPr>
          <w:rFonts w:ascii="Times New Roman" w:eastAsia="Arial Unicode MS" w:hAnsi="Times New Roman"/>
          <w:b/>
          <w:bCs/>
          <w:kern w:val="2"/>
          <w:sz w:val="24"/>
          <w:szCs w:val="24"/>
          <w:u w:val="single"/>
        </w:rPr>
      </w:pPr>
      <w:r>
        <w:rPr>
          <w:rFonts w:ascii="Times New Roman" w:eastAsia="Arial Unicode MS" w:hAnsi="Times New Roman"/>
          <w:b/>
          <w:bCs/>
          <w:kern w:val="2"/>
          <w:sz w:val="24"/>
          <w:szCs w:val="24"/>
          <w:u w:val="single"/>
        </w:rPr>
        <w:t>4.1</w:t>
      </w:r>
      <w:r w:rsidR="00EF2353">
        <w:rPr>
          <w:rFonts w:ascii="Times New Roman" w:eastAsia="Arial Unicode MS" w:hAnsi="Times New Roman"/>
          <w:b/>
          <w:bCs/>
          <w:kern w:val="2"/>
          <w:sz w:val="24"/>
          <w:szCs w:val="24"/>
          <w:u w:val="single"/>
        </w:rPr>
        <w:t>7</w:t>
      </w:r>
      <w:r>
        <w:rPr>
          <w:rFonts w:ascii="Times New Roman" w:eastAsia="Arial Unicode MS" w:hAnsi="Times New Roman"/>
          <w:b/>
          <w:bCs/>
          <w:kern w:val="2"/>
          <w:sz w:val="24"/>
          <w:szCs w:val="24"/>
          <w:u w:val="single"/>
        </w:rPr>
        <w:t xml:space="preserve">. Порядок проведения запроса котировок в электронном виде, особенности участия в закупках СМСП </w:t>
      </w:r>
    </w:p>
    <w:p w:rsidR="006A6B15" w:rsidRDefault="006A6B15" w:rsidP="006A6B15">
      <w:pPr>
        <w:widowControl w:val="0"/>
        <w:suppressAutoHyphens/>
        <w:spacing w:after="0" w:line="240" w:lineRule="auto"/>
        <w:ind w:firstLine="454"/>
        <w:jc w:val="center"/>
        <w:rPr>
          <w:rFonts w:ascii="Times New Roman" w:eastAsia="Arial Unicode MS" w:hAnsi="Times New Roman"/>
          <w:bCs/>
          <w:kern w:val="2"/>
          <w:sz w:val="24"/>
          <w:szCs w:val="24"/>
          <w:u w:val="single"/>
        </w:rPr>
      </w:pPr>
    </w:p>
    <w:p w:rsidR="006A6B15" w:rsidRDefault="008C2295" w:rsidP="008C2295">
      <w:pPr>
        <w:autoSpaceDE w:val="0"/>
        <w:autoSpaceDN w:val="0"/>
        <w:adjustRightInd w:val="0"/>
        <w:spacing w:after="0" w:line="240" w:lineRule="auto"/>
        <w:ind w:left="142"/>
        <w:jc w:val="both"/>
        <w:rPr>
          <w:rFonts w:ascii="Times New Roman" w:hAnsi="Times New Roman"/>
          <w:sz w:val="24"/>
          <w:szCs w:val="24"/>
        </w:rPr>
      </w:pPr>
      <w:proofErr w:type="gramStart"/>
      <w:r w:rsidRPr="008C2295">
        <w:rPr>
          <w:rFonts w:ascii="Times New Roman" w:hAnsi="Times New Roman" w:cs="Times New Roman"/>
        </w:rPr>
        <w:t>4.17.1</w:t>
      </w:r>
      <w:r>
        <w:t xml:space="preserve">   </w:t>
      </w:r>
      <w:hyperlink r:id="rId10" w:history="1">
        <w:r w:rsidR="006A6B15">
          <w:rPr>
            <w:rStyle w:val="affa"/>
            <w:rFonts w:ascii="Times New Roman" w:hAnsi="Times New Roman"/>
            <w:sz w:val="24"/>
            <w:szCs w:val="24"/>
          </w:rPr>
          <w:t>Особенности</w:t>
        </w:r>
      </w:hyperlink>
      <w:r w:rsidR="006A6B15">
        <w:rPr>
          <w:rFonts w:ascii="Times New Roman" w:hAnsi="Times New Roman"/>
          <w:sz w:val="24"/>
          <w:szCs w:val="24"/>
        </w:rPr>
        <w:t xml:space="preserve"> участия субъектов малого и среднего предпринимательства в закупке, осуществляемой Заказчиком, утверждены постановлением Правительства РФ от 11 декабря 2014 г. № 1352 «Об особенностях участия субъектов малого и среднего предпринимательства в закупках товаров, работ, услуг отдельными видами юридических лиц», в том числе, годовой объем закупки, который Заказчик обязан осуществить у таких субъектов, порядок расчета указанного объема, а также </w:t>
      </w:r>
      <w:hyperlink r:id="rId11" w:history="1">
        <w:r w:rsidR="006A6B15">
          <w:rPr>
            <w:rStyle w:val="affa"/>
            <w:rFonts w:ascii="Times New Roman" w:hAnsi="Times New Roman"/>
            <w:sz w:val="24"/>
            <w:szCs w:val="24"/>
          </w:rPr>
          <w:t>форма</w:t>
        </w:r>
      </w:hyperlink>
      <w:r w:rsidR="006A6B15">
        <w:rPr>
          <w:rFonts w:ascii="Times New Roman" w:hAnsi="Times New Roman"/>
          <w:sz w:val="24"/>
          <w:szCs w:val="24"/>
        </w:rPr>
        <w:t xml:space="preserve"> годового</w:t>
      </w:r>
      <w:proofErr w:type="gramEnd"/>
      <w:r w:rsidR="006A6B15">
        <w:rPr>
          <w:rFonts w:ascii="Times New Roman" w:hAnsi="Times New Roman"/>
          <w:sz w:val="24"/>
          <w:szCs w:val="24"/>
        </w:rPr>
        <w:t xml:space="preserve"> отчета о закупке у </w:t>
      </w:r>
      <w:r w:rsidR="006A6B15">
        <w:rPr>
          <w:rFonts w:ascii="Times New Roman" w:hAnsi="Times New Roman"/>
          <w:sz w:val="24"/>
          <w:szCs w:val="24"/>
        </w:rPr>
        <w:lastRenderedPageBreak/>
        <w:t xml:space="preserve">субъектов малого и среднего предпринимательства и </w:t>
      </w:r>
      <w:hyperlink r:id="rId12" w:history="1">
        <w:r w:rsidR="006A6B15">
          <w:rPr>
            <w:rStyle w:val="affa"/>
            <w:rFonts w:ascii="Times New Roman" w:hAnsi="Times New Roman"/>
            <w:sz w:val="24"/>
            <w:szCs w:val="24"/>
          </w:rPr>
          <w:t>требования</w:t>
        </w:r>
      </w:hyperlink>
      <w:r w:rsidR="006A6B15">
        <w:rPr>
          <w:rFonts w:ascii="Times New Roman" w:hAnsi="Times New Roman"/>
          <w:sz w:val="24"/>
          <w:szCs w:val="24"/>
        </w:rPr>
        <w:t xml:space="preserve"> к содержанию этого отчета.</w:t>
      </w:r>
    </w:p>
    <w:p w:rsidR="006A6B15" w:rsidRPr="008C2295" w:rsidRDefault="008C2295" w:rsidP="008C2295">
      <w:pPr>
        <w:autoSpaceDE w:val="0"/>
        <w:autoSpaceDN w:val="0"/>
        <w:adjustRightInd w:val="0"/>
        <w:spacing w:after="0" w:line="240" w:lineRule="auto"/>
        <w:jc w:val="both"/>
        <w:rPr>
          <w:rFonts w:ascii="Times New Roman" w:hAnsi="Times New Roman"/>
          <w:sz w:val="28"/>
          <w:szCs w:val="28"/>
        </w:rPr>
      </w:pPr>
      <w:r>
        <w:rPr>
          <w:rFonts w:ascii="Times New Roman" w:hAnsi="Times New Roman"/>
          <w:bCs/>
          <w:sz w:val="24"/>
          <w:szCs w:val="24"/>
        </w:rPr>
        <w:t>4.17.2</w:t>
      </w:r>
      <w:proofErr w:type="gramStart"/>
      <w:r>
        <w:rPr>
          <w:rFonts w:ascii="Times New Roman" w:hAnsi="Times New Roman"/>
          <w:bCs/>
          <w:sz w:val="24"/>
          <w:szCs w:val="24"/>
        </w:rPr>
        <w:t xml:space="preserve"> </w:t>
      </w:r>
      <w:r w:rsidR="006A6B15" w:rsidRPr="008C2295">
        <w:rPr>
          <w:rFonts w:ascii="Times New Roman" w:hAnsi="Times New Roman"/>
          <w:bCs/>
          <w:sz w:val="24"/>
          <w:szCs w:val="24"/>
        </w:rPr>
        <w:t>П</w:t>
      </w:r>
      <w:proofErr w:type="gramEnd"/>
      <w:r w:rsidR="006A6B15" w:rsidRPr="008C2295">
        <w:rPr>
          <w:rFonts w:ascii="Times New Roman" w:hAnsi="Times New Roman"/>
          <w:bCs/>
          <w:sz w:val="24"/>
          <w:szCs w:val="24"/>
        </w:rPr>
        <w:t xml:space="preserve">ри осуществлении закупки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 </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hyperlink r:id="rId13" w:history="1">
        <w:r>
          <w:rPr>
            <w:rStyle w:val="affa"/>
            <w:rFonts w:ascii="Times New Roman" w:hAnsi="Times New Roman"/>
            <w:bCs/>
            <w:sz w:val="24"/>
            <w:szCs w:val="24"/>
          </w:rPr>
          <w:t>ч. 3 ст. 4</w:t>
        </w:r>
      </w:hyperlink>
      <w:r>
        <w:rPr>
          <w:rFonts w:ascii="Times New Roman" w:hAnsi="Times New Roman"/>
          <w:bCs/>
          <w:sz w:val="24"/>
          <w:szCs w:val="24"/>
        </w:rPr>
        <w:t xml:space="preserve"> Закона N 209-ФЗ, такие участники обязаны представить декларации о соответствии критериям отнесения к СМСП, установленным </w:t>
      </w:r>
      <w:hyperlink r:id="rId14" w:history="1">
        <w:r>
          <w:rPr>
            <w:rStyle w:val="affa"/>
            <w:rFonts w:ascii="Times New Roman" w:hAnsi="Times New Roman"/>
            <w:bCs/>
            <w:sz w:val="24"/>
            <w:szCs w:val="24"/>
          </w:rPr>
          <w:t>ст. 4</w:t>
        </w:r>
      </w:hyperlink>
      <w:r>
        <w:rPr>
          <w:rFonts w:ascii="Times New Roman" w:hAnsi="Times New Roman"/>
          <w:bCs/>
          <w:sz w:val="24"/>
          <w:szCs w:val="24"/>
        </w:rPr>
        <w:t xml:space="preserve"> Закона N 209-ФЗ. Декларация составляется по форме, предусмотренной в документации о закупке (извещении о проведении запроса котировок).</w:t>
      </w:r>
    </w:p>
    <w:p w:rsidR="006A6B15" w:rsidRDefault="008C2295" w:rsidP="008C2295">
      <w:pPr>
        <w:autoSpaceDE w:val="0"/>
        <w:autoSpaceDN w:val="0"/>
        <w:adjustRightInd w:val="0"/>
        <w:spacing w:after="0" w:line="240" w:lineRule="auto"/>
        <w:ind w:left="142"/>
        <w:jc w:val="both"/>
        <w:textAlignment w:val="baseline"/>
        <w:rPr>
          <w:rFonts w:ascii="Times New Roman" w:hAnsi="Times New Roman"/>
          <w:sz w:val="24"/>
          <w:szCs w:val="24"/>
        </w:rPr>
      </w:pPr>
      <w:r>
        <w:rPr>
          <w:rFonts w:ascii="Times New Roman" w:hAnsi="Times New Roman"/>
          <w:bCs/>
          <w:sz w:val="24"/>
          <w:szCs w:val="24"/>
        </w:rPr>
        <w:t xml:space="preserve">4.17.3 </w:t>
      </w:r>
      <w:r w:rsidR="006A6B15">
        <w:rPr>
          <w:rFonts w:ascii="Times New Roman" w:hAnsi="Times New Roman"/>
          <w:bCs/>
          <w:sz w:val="24"/>
          <w:szCs w:val="24"/>
        </w:rPr>
        <w:t xml:space="preserve">Обеспечение заявки на участие в закупке не может превышать </w:t>
      </w:r>
      <w:r w:rsidR="006A6B15">
        <w:rPr>
          <w:rFonts w:ascii="Times New Roman" w:hAnsi="Times New Roman"/>
          <w:sz w:val="24"/>
          <w:szCs w:val="24"/>
        </w:rPr>
        <w:t xml:space="preserve"> более чем 5 %  от величины начальной (максимальной) цены договора (цены лота). </w:t>
      </w:r>
      <w:r w:rsidR="006A6B15">
        <w:rPr>
          <w:rFonts w:ascii="Times New Roman" w:eastAsia="+mn-ea" w:hAnsi="Times New Roman"/>
          <w:bCs/>
          <w:kern w:val="24"/>
          <w:sz w:val="24"/>
          <w:szCs w:val="24"/>
        </w:rPr>
        <w:t>При осуществлении закупки с участием СМСП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РФ в соответствии с 44-ФЗ "О контрактной системе" (далее - специальный банковский счет).</w:t>
      </w:r>
    </w:p>
    <w:p w:rsidR="006A6B15" w:rsidRDefault="008C2295" w:rsidP="008C2295">
      <w:pPr>
        <w:autoSpaceDE w:val="0"/>
        <w:autoSpaceDN w:val="0"/>
        <w:adjustRightInd w:val="0"/>
        <w:spacing w:after="0" w:line="240" w:lineRule="auto"/>
        <w:ind w:left="142"/>
        <w:jc w:val="both"/>
        <w:rPr>
          <w:rFonts w:ascii="Times New Roman" w:hAnsi="Times New Roman"/>
          <w:bCs/>
          <w:sz w:val="24"/>
          <w:szCs w:val="24"/>
        </w:rPr>
      </w:pPr>
      <w:r>
        <w:rPr>
          <w:rFonts w:ascii="Times New Roman" w:hAnsi="Times New Roman"/>
          <w:bCs/>
          <w:sz w:val="24"/>
          <w:szCs w:val="24"/>
        </w:rPr>
        <w:t>4.17.4</w:t>
      </w:r>
      <w:r w:rsidR="006A6B15">
        <w:rPr>
          <w:rFonts w:ascii="Times New Roman" w:hAnsi="Times New Roman"/>
          <w:bCs/>
          <w:sz w:val="24"/>
          <w:szCs w:val="24"/>
        </w:rPr>
        <w:t xml:space="preserve"> Заказчик при осуществлении закупки только у СМСП размещает в ЕИС извещение о проведении запроса котировок в электронной форме - за четыре рабочих дня до дня истечения срока подачи заявок. При этом начальная (максимальная) цена договора не должна превышать 7 </w:t>
      </w:r>
      <w:proofErr w:type="gramStart"/>
      <w:r w:rsidR="006A6B15">
        <w:rPr>
          <w:rFonts w:ascii="Times New Roman" w:hAnsi="Times New Roman"/>
          <w:bCs/>
          <w:sz w:val="24"/>
          <w:szCs w:val="24"/>
        </w:rPr>
        <w:t>млн</w:t>
      </w:r>
      <w:proofErr w:type="gramEnd"/>
      <w:r w:rsidR="006A6B15">
        <w:rPr>
          <w:rFonts w:ascii="Times New Roman" w:hAnsi="Times New Roman"/>
          <w:bCs/>
          <w:sz w:val="24"/>
          <w:szCs w:val="24"/>
        </w:rPr>
        <w:t xml:space="preserve"> руб.</w:t>
      </w:r>
    </w:p>
    <w:p w:rsidR="006A6B15" w:rsidRDefault="008C2295" w:rsidP="008C2295">
      <w:pPr>
        <w:autoSpaceDE w:val="0"/>
        <w:autoSpaceDN w:val="0"/>
        <w:adjustRightInd w:val="0"/>
        <w:spacing w:after="0" w:line="240" w:lineRule="auto"/>
        <w:ind w:left="142"/>
        <w:jc w:val="both"/>
        <w:rPr>
          <w:rFonts w:ascii="Times New Roman" w:hAnsi="Times New Roman"/>
          <w:bCs/>
          <w:sz w:val="24"/>
          <w:szCs w:val="24"/>
        </w:rPr>
      </w:pPr>
      <w:r>
        <w:rPr>
          <w:rFonts w:ascii="Times New Roman" w:hAnsi="Times New Roman"/>
          <w:bCs/>
          <w:sz w:val="24"/>
          <w:szCs w:val="24"/>
        </w:rPr>
        <w:t xml:space="preserve">4.17.5 </w:t>
      </w:r>
      <w:r w:rsidR="006A6B15">
        <w:rPr>
          <w:rFonts w:ascii="Times New Roman" w:hAnsi="Times New Roman"/>
          <w:bCs/>
          <w:sz w:val="24"/>
          <w:szCs w:val="24"/>
        </w:rPr>
        <w:t>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1) отсутствие сведений об участнике закупки в едином реестре СМСП или непредставление таким участником декларации</w:t>
      </w:r>
    </w:p>
    <w:p w:rsidR="006A6B15" w:rsidRDefault="006A6B15" w:rsidP="006A6B15">
      <w:pPr>
        <w:autoSpaceDE w:val="0"/>
        <w:autoSpaceDN w:val="0"/>
        <w:adjustRightInd w:val="0"/>
        <w:spacing w:after="0" w:line="240" w:lineRule="auto"/>
        <w:ind w:firstLine="454"/>
        <w:jc w:val="both"/>
        <w:rPr>
          <w:rFonts w:ascii="Times New Roman" w:hAnsi="Times New Roman"/>
          <w:bCs/>
          <w:sz w:val="24"/>
          <w:szCs w:val="24"/>
        </w:rPr>
      </w:pPr>
      <w:r>
        <w:rPr>
          <w:rFonts w:ascii="Times New Roman" w:hAnsi="Times New Roman"/>
          <w:bCs/>
          <w:sz w:val="24"/>
          <w:szCs w:val="24"/>
        </w:rPr>
        <w:t xml:space="preserve">2) несоответствие сведений об участнике закупки в декларации критериям отнесения к СМСП, установленным в </w:t>
      </w:r>
      <w:hyperlink r:id="rId15" w:history="1">
        <w:r>
          <w:rPr>
            <w:rStyle w:val="affa"/>
            <w:rFonts w:ascii="Times New Roman" w:hAnsi="Times New Roman"/>
            <w:bCs/>
            <w:sz w:val="24"/>
            <w:szCs w:val="24"/>
          </w:rPr>
          <w:t>ст. 4</w:t>
        </w:r>
      </w:hyperlink>
      <w:r>
        <w:rPr>
          <w:rFonts w:ascii="Times New Roman" w:hAnsi="Times New Roman"/>
          <w:bCs/>
          <w:sz w:val="24"/>
          <w:szCs w:val="24"/>
        </w:rPr>
        <w:t xml:space="preserve"> Закона N 209-ФЗ.</w:t>
      </w:r>
    </w:p>
    <w:p w:rsidR="006A6B15" w:rsidRDefault="006A6B15" w:rsidP="006A6B15">
      <w:pPr>
        <w:autoSpaceDE w:val="0"/>
        <w:autoSpaceDN w:val="0"/>
        <w:adjustRightInd w:val="0"/>
        <w:spacing w:after="0" w:line="240" w:lineRule="auto"/>
        <w:ind w:firstLine="340"/>
        <w:jc w:val="both"/>
        <w:rPr>
          <w:rFonts w:ascii="Times New Roman" w:hAnsi="Times New Roman"/>
          <w:bCs/>
          <w:sz w:val="24"/>
          <w:szCs w:val="24"/>
        </w:rPr>
      </w:pPr>
    </w:p>
    <w:p w:rsidR="006A6B15" w:rsidRDefault="006A6B15" w:rsidP="006A6B15">
      <w:pPr>
        <w:widowControl w:val="0"/>
        <w:suppressAutoHyphens/>
        <w:spacing w:after="0" w:line="240" w:lineRule="auto"/>
        <w:ind w:firstLine="227"/>
        <w:jc w:val="both"/>
        <w:rPr>
          <w:rFonts w:ascii="Times New Roman" w:eastAsia="Arial Unicode MS" w:hAnsi="Times New Roman"/>
          <w:kern w:val="2"/>
          <w:sz w:val="24"/>
          <w:szCs w:val="24"/>
        </w:rPr>
      </w:pPr>
    </w:p>
    <w:p w:rsidR="006A6B15" w:rsidRDefault="006A6B15" w:rsidP="006A6B15">
      <w:pPr>
        <w:jc w:val="center"/>
        <w:rPr>
          <w:rFonts w:ascii="Times New Roman" w:eastAsia="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AA3731" w:rsidRDefault="00AA3731"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6A6B15" w:rsidRDefault="006A6B15" w:rsidP="002A2C04">
      <w:pPr>
        <w:pStyle w:val="a5"/>
        <w:spacing w:after="0" w:line="240" w:lineRule="auto"/>
        <w:jc w:val="both"/>
        <w:rPr>
          <w:rFonts w:ascii="Times New Roman" w:hAnsi="Times New Roman"/>
          <w:sz w:val="24"/>
          <w:szCs w:val="24"/>
        </w:rPr>
      </w:pPr>
    </w:p>
    <w:p w:rsidR="00EF2353" w:rsidRPr="00224767" w:rsidRDefault="00EF2353" w:rsidP="00EF2353">
      <w:pPr>
        <w:pStyle w:val="a"/>
        <w:numPr>
          <w:ilvl w:val="0"/>
          <w:numId w:val="0"/>
        </w:numPr>
      </w:pPr>
      <w:bookmarkStart w:id="328" w:name="_Ref314254860"/>
      <w:bookmarkStart w:id="329" w:name="_Ref414296622"/>
      <w:bookmarkStart w:id="330" w:name="_Toc415874684"/>
      <w:bookmarkStart w:id="331" w:name="_Toc534641129"/>
      <w:r>
        <w:lastRenderedPageBreak/>
        <w:t xml:space="preserve">РАЗДЕЛ 5. </w:t>
      </w:r>
      <w:r w:rsidRPr="00E857D5">
        <w:t>ТРЕБОВАНИЯ</w:t>
      </w:r>
      <w:r w:rsidRPr="00224767">
        <w:t xml:space="preserve"> К УЧАСТНИКАМ ЗАКУПКИ</w:t>
      </w:r>
      <w:bookmarkEnd w:id="328"/>
      <w:bookmarkEnd w:id="329"/>
      <w:bookmarkEnd w:id="330"/>
      <w:bookmarkEnd w:id="331"/>
    </w:p>
    <w:p w:rsidR="00EF2353" w:rsidRPr="006E7AE0" w:rsidRDefault="00EF2353" w:rsidP="00EF2353">
      <w:pPr>
        <w:pStyle w:val="a0"/>
        <w:numPr>
          <w:ilvl w:val="0"/>
          <w:numId w:val="0"/>
        </w:numPr>
        <w:spacing w:before="0"/>
      </w:pPr>
      <w:bookmarkStart w:id="332" w:name="_Ref414298028"/>
      <w:bookmarkStart w:id="333" w:name="_Toc415874685"/>
      <w:bookmarkStart w:id="334" w:name="_Toc534641130"/>
      <w:r>
        <w:t xml:space="preserve">5.1 </w:t>
      </w:r>
      <w:r w:rsidRPr="006E7AE0">
        <w:t xml:space="preserve">Общие требования к участникам </w:t>
      </w:r>
      <w:bookmarkEnd w:id="332"/>
      <w:r w:rsidRPr="006E7AE0">
        <w:t>закупки</w:t>
      </w:r>
      <w:bookmarkEnd w:id="333"/>
      <w:bookmarkEnd w:id="334"/>
    </w:p>
    <w:p w:rsidR="00EF2353" w:rsidRPr="006E7AE0" w:rsidRDefault="00EF2353" w:rsidP="00EF2353">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EF2353" w:rsidRPr="006E7AE0" w:rsidRDefault="00EF2353" w:rsidP="00EF2353">
      <w:pPr>
        <w:pStyle w:val="a1"/>
        <w:numPr>
          <w:ilvl w:val="0"/>
          <w:numId w:val="0"/>
        </w:numPr>
      </w:pPr>
      <w:bookmarkStart w:id="335"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6" w:name="_Ref357679270"/>
      <w:bookmarkStart w:id="337" w:name="_Ref358050951"/>
    </w:p>
    <w:p w:rsidR="00EF2353" w:rsidRPr="006E7AE0" w:rsidRDefault="00EF2353" w:rsidP="00EF2353">
      <w:pPr>
        <w:pStyle w:val="a1"/>
        <w:numPr>
          <w:ilvl w:val="0"/>
          <w:numId w:val="0"/>
        </w:numPr>
      </w:pPr>
      <w:r>
        <w:t xml:space="preserve">5.1.3 </w:t>
      </w:r>
      <w:r w:rsidRPr="006E7AE0">
        <w:t xml:space="preserve">Полный перечень обязательных требований к </w:t>
      </w:r>
      <w:bookmarkEnd w:id="336"/>
      <w:bookmarkEnd w:id="337"/>
      <w:r w:rsidRPr="006E7AE0">
        <w:t xml:space="preserve">участникам закупки указан в </w:t>
      </w:r>
      <w:bookmarkStart w:id="338" w:name="_Hlt311053359"/>
      <w:bookmarkEnd w:id="335"/>
      <w:bookmarkEnd w:id="338"/>
      <w:r w:rsidRPr="006E7AE0">
        <w:t>Информационной карт</w:t>
      </w:r>
      <w:r w:rsidR="00B856BD">
        <w:t>е</w:t>
      </w:r>
      <w:r w:rsidRPr="006E7AE0">
        <w:t>.</w:t>
      </w:r>
    </w:p>
    <w:p w:rsidR="00EF2353" w:rsidRPr="006E7AE0" w:rsidRDefault="00EF2353" w:rsidP="00EF2353">
      <w:pPr>
        <w:pStyle w:val="a1"/>
        <w:numPr>
          <w:ilvl w:val="0"/>
          <w:numId w:val="0"/>
        </w:numPr>
      </w:pPr>
      <w:bookmarkStart w:id="339" w:name="_Ref410727010"/>
      <w:r>
        <w:t>5.1.4</w:t>
      </w:r>
      <w:proofErr w:type="gramStart"/>
      <w:r>
        <w:t xml:space="preserve"> </w:t>
      </w:r>
      <w:r w:rsidRPr="006E7AE0">
        <w:t>В</w:t>
      </w:r>
      <w:proofErr w:type="gramEnd"/>
      <w:r w:rsidRPr="006E7AE0">
        <w:t xml:space="preserve"> Информационной карт</w:t>
      </w:r>
      <w:r w:rsidR="00B856BD">
        <w:t>е</w:t>
      </w:r>
      <w:r w:rsidRPr="006E7AE0">
        <w:t>, помимо обязательных требований к участникам закупки, могут быть установлены дополнительные обязательные требования</w:t>
      </w:r>
      <w:bookmarkEnd w:id="339"/>
      <w:r w:rsidRPr="006E7AE0">
        <w:t>, которым должны соответствовать участники закупки.</w:t>
      </w:r>
    </w:p>
    <w:p w:rsidR="00EF2353" w:rsidRPr="006E7AE0" w:rsidRDefault="00EF2353" w:rsidP="00EF2353">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EF2353" w:rsidRPr="006E7AE0" w:rsidRDefault="00EF2353" w:rsidP="00EF2353">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EF2353" w:rsidRPr="006E7AE0" w:rsidRDefault="00EF2353" w:rsidP="00EF2353">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EF2353" w:rsidRDefault="00EF2353" w:rsidP="00EF2353">
      <w:pPr>
        <w:pStyle w:val="a1"/>
        <w:numPr>
          <w:ilvl w:val="0"/>
          <w:numId w:val="0"/>
        </w:numPr>
      </w:pPr>
      <w:bookmarkStart w:id="340"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40"/>
      <w:r w:rsidR="00B856BD">
        <w:t>е</w:t>
      </w:r>
      <w:r>
        <w:t>.</w:t>
      </w:r>
    </w:p>
    <w:p w:rsidR="00EF2353" w:rsidRDefault="00EF2353" w:rsidP="00EF2353">
      <w:pPr>
        <w:pStyle w:val="a0"/>
        <w:numPr>
          <w:ilvl w:val="0"/>
          <w:numId w:val="0"/>
        </w:numPr>
        <w:spacing w:before="0"/>
        <w:rPr>
          <w:highlight w:val="green"/>
        </w:rPr>
      </w:pPr>
      <w:bookmarkStart w:id="341" w:name="_Toc415874686"/>
      <w:bookmarkStart w:id="342" w:name="_Toc415874687"/>
      <w:bookmarkStart w:id="343" w:name="_Toc415874688"/>
      <w:bookmarkStart w:id="344" w:name="_Toc415874689"/>
      <w:bookmarkStart w:id="345" w:name="_Toc415874690"/>
      <w:bookmarkStart w:id="346" w:name="_Toc415874691"/>
      <w:bookmarkStart w:id="347" w:name="_Ref415873235"/>
      <w:bookmarkStart w:id="348" w:name="_Toc415874692"/>
      <w:bookmarkStart w:id="349" w:name="_Ref410722900"/>
      <w:bookmarkStart w:id="350" w:name="_Toc410902898"/>
      <w:bookmarkStart w:id="351" w:name="_Toc410907908"/>
      <w:bookmarkStart w:id="352" w:name="_Toc410908097"/>
      <w:bookmarkStart w:id="353" w:name="_Toc410910890"/>
      <w:bookmarkStart w:id="354" w:name="_Toc410911163"/>
      <w:bookmarkStart w:id="355" w:name="_Toc410920262"/>
      <w:bookmarkStart w:id="356" w:name="_Toc411279902"/>
      <w:bookmarkStart w:id="357" w:name="_Toc411626628"/>
      <w:bookmarkStart w:id="358" w:name="_Toc411632171"/>
      <w:bookmarkStart w:id="359" w:name="_Toc411882079"/>
      <w:bookmarkStart w:id="360" w:name="_Toc411941089"/>
      <w:bookmarkStart w:id="361" w:name="_Toc285801538"/>
      <w:bookmarkStart w:id="362" w:name="_Toc411949564"/>
      <w:bookmarkStart w:id="363" w:name="_Toc412111205"/>
      <w:bookmarkStart w:id="364" w:name="_Toc285977809"/>
      <w:bookmarkStart w:id="365" w:name="_Toc412127972"/>
      <w:bookmarkStart w:id="366" w:name="_Toc285999938"/>
      <w:bookmarkStart w:id="367" w:name="_Toc412218421"/>
      <w:bookmarkStart w:id="368" w:name="_Toc412543707"/>
      <w:bookmarkStart w:id="369" w:name="_Toc412551452"/>
      <w:bookmarkStart w:id="370" w:name="_Toc412754868"/>
      <w:bookmarkStart w:id="371" w:name="_Toc534641131"/>
      <w:bookmarkEnd w:id="341"/>
      <w:bookmarkEnd w:id="342"/>
      <w:bookmarkEnd w:id="343"/>
      <w:bookmarkEnd w:id="344"/>
      <w:bookmarkEnd w:id="345"/>
      <w:bookmarkEnd w:id="346"/>
    </w:p>
    <w:p w:rsidR="00EF2353" w:rsidRPr="00864F51" w:rsidRDefault="00EF2353" w:rsidP="00EF2353">
      <w:pPr>
        <w:pStyle w:val="a0"/>
        <w:numPr>
          <w:ilvl w:val="0"/>
          <w:numId w:val="0"/>
        </w:numPr>
        <w:spacing w:before="0"/>
      </w:pPr>
      <w:r w:rsidRPr="00864F51">
        <w:t>5.2 Условия участия коллективных участников</w:t>
      </w:r>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p>
    <w:p w:rsidR="00EF2353" w:rsidRPr="006E7AE0" w:rsidRDefault="00EF2353" w:rsidP="00EF2353">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EF2353" w:rsidRPr="006E7AE0" w:rsidRDefault="00EF2353" w:rsidP="00EF2353">
      <w:pPr>
        <w:pStyle w:val="a1"/>
        <w:numPr>
          <w:ilvl w:val="0"/>
          <w:numId w:val="0"/>
        </w:numPr>
      </w:pPr>
      <w:bookmarkStart w:id="372"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2"/>
    </w:p>
    <w:p w:rsidR="00EF2353" w:rsidRPr="006E7AE0" w:rsidRDefault="00EF2353" w:rsidP="00EF2353">
      <w:pPr>
        <w:pStyle w:val="a2"/>
        <w:numPr>
          <w:ilvl w:val="0"/>
          <w:numId w:val="0"/>
        </w:numPr>
        <w:ind w:left="1985"/>
        <w:outlineLvl w:val="9"/>
      </w:pPr>
      <w:bookmarkStart w:id="373" w:name="_Ref414044093"/>
      <w:r>
        <w:t>(1)</w:t>
      </w:r>
      <w:r w:rsidRPr="006E7AE0">
        <w:t>соответствие нормам Гражданского кодекса Российской Федерации;</w:t>
      </w:r>
      <w:bookmarkEnd w:id="373"/>
    </w:p>
    <w:p w:rsidR="00EF2353" w:rsidRPr="006E7AE0" w:rsidRDefault="00EF2353" w:rsidP="00EF2353">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EF2353" w:rsidRPr="006E7AE0" w:rsidRDefault="00EF2353" w:rsidP="00EF2353">
      <w:pPr>
        <w:pStyle w:val="a2"/>
        <w:numPr>
          <w:ilvl w:val="0"/>
          <w:numId w:val="0"/>
        </w:numPr>
        <w:ind w:left="1985"/>
        <w:outlineLvl w:val="9"/>
      </w:pPr>
      <w:bookmarkStart w:id="374"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w:t>
      </w:r>
      <w:r w:rsidRPr="006E7AE0">
        <w:lastRenderedPageBreak/>
        <w:t>исключительно лицами, входящими в состав коллективного участника и обладающими необходимой правоспособностью;</w:t>
      </w:r>
      <w:bookmarkEnd w:id="374"/>
    </w:p>
    <w:p w:rsidR="00EF2353" w:rsidRPr="006E7AE0" w:rsidRDefault="00EF2353" w:rsidP="00EF2353">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EF2353" w:rsidRPr="006E7AE0" w:rsidRDefault="00EF2353" w:rsidP="00EF2353">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EF2353" w:rsidRPr="006E7AE0" w:rsidRDefault="00EF2353" w:rsidP="00EF2353">
      <w:pPr>
        <w:pStyle w:val="a2"/>
        <w:numPr>
          <w:ilvl w:val="0"/>
          <w:numId w:val="0"/>
        </w:numPr>
        <w:ind w:left="1985"/>
        <w:outlineLvl w:val="9"/>
      </w:pPr>
      <w:bookmarkStart w:id="375"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5"/>
    </w:p>
    <w:p w:rsidR="00EF2353" w:rsidRPr="006E7AE0" w:rsidRDefault="00EF2353" w:rsidP="00EF2353">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EF2353" w:rsidRPr="006E7AE0" w:rsidRDefault="00EF2353" w:rsidP="00EF2353">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EF2353" w:rsidRPr="006E7AE0" w:rsidRDefault="00EF2353" w:rsidP="00EF2353">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rsidR="00CA4DFD">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EF2353" w:rsidRPr="006E7AE0" w:rsidRDefault="00EF2353" w:rsidP="00EF2353">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w:t>
      </w:r>
      <w:r w:rsidRPr="006E7AE0">
        <w:lastRenderedPageBreak/>
        <w:t>данным квалификационным требованиям показатели, заявленные всеми членами коллективного участника, суммируются</w:t>
      </w:r>
      <w:r>
        <w:t>.</w:t>
      </w:r>
    </w:p>
    <w:p w:rsidR="00EF2353" w:rsidRPr="006E7AE0" w:rsidRDefault="00EF2353" w:rsidP="00EF2353">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EF2353" w:rsidRPr="006E7AE0" w:rsidRDefault="00EF2353" w:rsidP="00EF2353">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EF2353" w:rsidRPr="006E7AE0" w:rsidRDefault="00EF2353" w:rsidP="00EF2353">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EF2353" w:rsidRPr="00A2596F" w:rsidRDefault="00EF2353" w:rsidP="00EF2353">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6" w:name="_Toc534641133"/>
      <w:bookmarkStart w:id="377" w:name="_Ref314161291"/>
      <w:bookmarkStart w:id="378" w:name="_Toc415874696"/>
      <w:bookmarkStart w:id="379" w:name="_Ref414291981"/>
      <w:bookmarkStart w:id="380" w:name="_Ref312030749"/>
      <w:r>
        <w:lastRenderedPageBreak/>
        <w:t>РАЗДЕЛ 6. ИНФОРМАЦИОННАЯ КАРТА</w:t>
      </w:r>
      <w:bookmarkEnd w:id="376"/>
      <w:bookmarkEnd w:id="377"/>
      <w:bookmarkEnd w:id="378"/>
      <w:bookmarkEnd w:id="379"/>
      <w:bookmarkEnd w:id="380"/>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C851E7">
        <w:trPr>
          <w:trHeight w:val="126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C851E7" w:rsidP="00C851E7">
            <w:pPr>
              <w:spacing w:after="120"/>
              <w:jc w:val="both"/>
              <w:rPr>
                <w:rFonts w:ascii="Times New Roman" w:hAnsi="Times New Roman"/>
                <w:lang w:eastAsia="en-US"/>
              </w:rPr>
            </w:pPr>
            <w:r w:rsidRPr="00C851E7">
              <w:rPr>
                <w:rFonts w:ascii="Times New Roman" w:eastAsia="Times New Roman" w:hAnsi="Times New Roman" w:cs="Times New Roman"/>
              </w:rPr>
              <w:t xml:space="preserve">Поставка дымовой трубы с </w:t>
            </w:r>
            <w:proofErr w:type="gramStart"/>
            <w:r w:rsidRPr="00C851E7">
              <w:rPr>
                <w:rFonts w:ascii="Times New Roman" w:eastAsia="Times New Roman" w:hAnsi="Times New Roman" w:cs="Times New Roman"/>
              </w:rPr>
              <w:t>комплектующими</w:t>
            </w:r>
            <w:proofErr w:type="gramEnd"/>
            <w:r>
              <w:rPr>
                <w:rFonts w:ascii="Times New Roman" w:eastAsia="Times New Roman" w:hAnsi="Times New Roman" w:cs="Times New Roman"/>
              </w:rPr>
              <w:t xml:space="preserve"> </w:t>
            </w:r>
            <w:r w:rsidRPr="00C851E7">
              <w:rPr>
                <w:rFonts w:ascii="Times New Roman" w:eastAsia="Times New Roman" w:hAnsi="Times New Roman" w:cs="Times New Roman"/>
              </w:rPr>
              <w:t xml:space="preserve">с доставкой на </w:t>
            </w:r>
            <w:r w:rsidRPr="00C851E7">
              <w:rPr>
                <w:rFonts w:ascii="Times New Roman" w:eastAsia="SimSun" w:hAnsi="Times New Roman"/>
                <w:kern w:val="3"/>
              </w:rPr>
              <w:t>территорию существующей котельной по адресу: Ленинградская область, Выборгский район, пос. Ленинское, проезд Лесной, строение 3</w:t>
            </w:r>
            <w:r>
              <w:rPr>
                <w:rFonts w:ascii="Times New Roman" w:eastAsia="SimSun" w:hAnsi="Times New Roman"/>
                <w:kern w:val="3"/>
              </w:rPr>
              <w:t>.</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314160930" w:colFirst="0" w:colLast="0"/>
            <w:bookmarkEnd w:id="38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6" w:history="1">
              <w:r>
                <w:rPr>
                  <w:rStyle w:val="affa"/>
                </w:rPr>
                <w:t>http://www.wpts.vbg.ru</w:t>
              </w:r>
            </w:hyperlink>
            <w:r>
              <w:rPr>
                <w:rFonts w:ascii="Times New Roman" w:hAnsi="Times New Roman"/>
              </w:rPr>
              <w:t xml:space="preserve"> </w:t>
            </w:r>
          </w:p>
          <w:p w:rsidR="00981DE4" w:rsidRPr="000B59E1" w:rsidRDefault="00981DE4" w:rsidP="00981DE4">
            <w:pPr>
              <w:spacing w:after="0" w:line="240" w:lineRule="auto"/>
              <w:rPr>
                <w:rFonts w:ascii="Times New Roman" w:hAnsi="Times New Roman"/>
              </w:rPr>
            </w:pPr>
            <w:r>
              <w:rPr>
                <w:rFonts w:ascii="Times New Roman" w:hAnsi="Times New Roman"/>
              </w:rPr>
              <w:t xml:space="preserve">Адрес электронной почты: </w:t>
            </w:r>
            <w:hyperlink r:id="rId17" w:history="1">
              <w:r w:rsidR="00C851E7" w:rsidRPr="00C50DBE">
                <w:rPr>
                  <w:rStyle w:val="affa"/>
                  <w:rFonts w:ascii="Times New Roman" w:eastAsia="Times New Roman" w:hAnsi="Times New Roman" w:cs="Times New Roman"/>
                  <w:bCs/>
                  <w:sz w:val="24"/>
                  <w:szCs w:val="24"/>
                  <w:lang w:val="en-US"/>
                </w:rPr>
                <w:t>marina</w:t>
              </w:r>
              <w:r w:rsidR="00C851E7" w:rsidRPr="00C50DBE">
                <w:rPr>
                  <w:rStyle w:val="affa"/>
                  <w:rFonts w:ascii="Times New Roman" w:eastAsia="Times New Roman" w:hAnsi="Times New Roman" w:cs="Times New Roman"/>
                  <w:bCs/>
                  <w:sz w:val="24"/>
                  <w:szCs w:val="24"/>
                </w:rPr>
                <w:t>.</w:t>
              </w:r>
              <w:r w:rsidR="00C851E7" w:rsidRPr="00C50DBE">
                <w:rPr>
                  <w:rStyle w:val="affa"/>
                  <w:rFonts w:ascii="Times New Roman" w:eastAsia="Times New Roman" w:hAnsi="Times New Roman" w:cs="Times New Roman"/>
                  <w:bCs/>
                  <w:sz w:val="24"/>
                  <w:szCs w:val="24"/>
                  <w:lang w:val="en-US"/>
                </w:rPr>
                <w:t>makarova</w:t>
              </w:r>
              <w:r w:rsidR="00C851E7" w:rsidRPr="00C50DBE">
                <w:rPr>
                  <w:rStyle w:val="affa"/>
                  <w:rFonts w:ascii="Times New Roman" w:eastAsia="Times New Roman" w:hAnsi="Times New Roman" w:cs="Times New Roman"/>
                  <w:bCs/>
                  <w:sz w:val="24"/>
                  <w:szCs w:val="24"/>
                </w:rPr>
                <w:t>1971@</w:t>
              </w:r>
              <w:r w:rsidR="00C851E7" w:rsidRPr="00C50DBE">
                <w:rPr>
                  <w:rStyle w:val="affa"/>
                  <w:rFonts w:ascii="Times New Roman" w:eastAsia="Times New Roman" w:hAnsi="Times New Roman" w:cs="Times New Roman"/>
                  <w:bCs/>
                  <w:sz w:val="24"/>
                  <w:szCs w:val="24"/>
                  <w:lang w:val="en-US"/>
                </w:rPr>
                <w:t>mail</w:t>
              </w:r>
              <w:r w:rsidR="00C851E7" w:rsidRPr="00C50DBE">
                <w:rPr>
                  <w:rStyle w:val="affa"/>
                  <w:rFonts w:ascii="Times New Roman" w:eastAsia="Times New Roman" w:hAnsi="Times New Roman" w:cs="Times New Roman"/>
                  <w:bCs/>
                  <w:sz w:val="24"/>
                  <w:szCs w:val="24"/>
                </w:rPr>
                <w:t>.</w:t>
              </w:r>
              <w:r w:rsidR="00C851E7" w:rsidRPr="00C50DBE">
                <w:rPr>
                  <w:rStyle w:val="affa"/>
                  <w:rFonts w:ascii="Times New Roman" w:eastAsia="Times New Roman" w:hAnsi="Times New Roman" w:cs="Times New Roman"/>
                  <w:bCs/>
                  <w:sz w:val="24"/>
                  <w:szCs w:val="24"/>
                  <w:lang w:val="en-US"/>
                </w:rPr>
                <w:t>ru</w:t>
              </w:r>
            </w:hyperlink>
            <w:r>
              <w:rPr>
                <w:rFonts w:ascii="Times New Roman" w:hAnsi="Times New Roman"/>
              </w:rPr>
              <w:t xml:space="preserve">, </w:t>
            </w:r>
            <w:r w:rsidRPr="000B59E1">
              <w:rPr>
                <w:rFonts w:ascii="Times New Roman" w:hAnsi="Times New Roman"/>
                <w:color w:val="444444"/>
                <w:sz w:val="21"/>
                <w:szCs w:val="21"/>
                <w:shd w:val="clear" w:color="auto" w:fill="FAFAFA"/>
              </w:rPr>
              <w:t>Info@vyborgteploenergo.ru</w:t>
            </w:r>
          </w:p>
          <w:p w:rsidR="00981DE4" w:rsidRPr="005E349F" w:rsidRDefault="00981DE4" w:rsidP="00981DE4">
            <w:pPr>
              <w:spacing w:after="0" w:line="240" w:lineRule="auto"/>
              <w:rPr>
                <w:rFonts w:ascii="Times New Roman" w:hAnsi="Times New Roman"/>
              </w:rPr>
            </w:pPr>
            <w:r w:rsidRPr="005E349F">
              <w:rPr>
                <w:rFonts w:ascii="Times New Roman" w:hAnsi="Times New Roman"/>
              </w:rPr>
              <w:t xml:space="preserve">Контактный телефон: </w:t>
            </w:r>
            <w:r>
              <w:rPr>
                <w:rFonts w:ascii="Times New Roman" w:hAnsi="Times New Roman"/>
              </w:rPr>
              <w:t>(81378)33363</w:t>
            </w:r>
          </w:p>
          <w:p w:rsidR="00981DE4" w:rsidRPr="00134B3B" w:rsidRDefault="00981DE4" w:rsidP="00C851E7">
            <w:pPr>
              <w:spacing w:after="0" w:line="240" w:lineRule="auto"/>
              <w:rPr>
                <w:rFonts w:ascii="Times New Roman" w:hAnsi="Times New Roman"/>
                <w:lang w:eastAsia="en-US"/>
              </w:rPr>
            </w:pPr>
            <w:r w:rsidRPr="005E349F">
              <w:rPr>
                <w:rFonts w:ascii="Times New Roman" w:hAnsi="Times New Roman"/>
              </w:rPr>
              <w:t>Контактное лицо (Ф.И.О.):</w:t>
            </w:r>
            <w:r w:rsidRPr="00134B3B">
              <w:rPr>
                <w:rFonts w:ascii="Times New Roman" w:hAnsi="Times New Roman"/>
              </w:rPr>
              <w:t xml:space="preserve"> </w:t>
            </w:r>
            <w:r w:rsidR="00C851E7">
              <w:rPr>
                <w:rFonts w:ascii="Times New Roman" w:hAnsi="Times New Roman"/>
              </w:rPr>
              <w:t>Макарова</w:t>
            </w:r>
            <w:r>
              <w:rPr>
                <w:rFonts w:ascii="Times New Roman" w:hAnsi="Times New Roman"/>
              </w:rPr>
              <w:t xml:space="preserve"> </w:t>
            </w:r>
            <w:r w:rsidR="00C851E7">
              <w:rPr>
                <w:rFonts w:ascii="Times New Roman" w:hAnsi="Times New Roman"/>
              </w:rPr>
              <w:t>Марина</w:t>
            </w:r>
            <w:r>
              <w:rPr>
                <w:rFonts w:ascii="Times New Roman" w:hAnsi="Times New Roman"/>
              </w:rPr>
              <w:t xml:space="preserve"> </w:t>
            </w:r>
            <w:r w:rsidR="00C851E7">
              <w:rPr>
                <w:rFonts w:ascii="Times New Roman" w:hAnsi="Times New Roman"/>
              </w:rPr>
              <w:t>Александровна</w:t>
            </w:r>
          </w:p>
        </w:tc>
        <w:bookmarkStart w:id="383" w:name="_GoBack"/>
        <w:bookmarkEnd w:id="383"/>
      </w:tr>
      <w:bookmarkEnd w:id="382"/>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Запрос котировок в электронном виде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Электронная форма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14980766" w:colFirst="0" w:colLast="0"/>
            <w:bookmarkEnd w:id="384"/>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ind w:right="153"/>
              <w:jc w:val="both"/>
              <w:rPr>
                <w:rFonts w:ascii="Times New Roman" w:hAnsi="Times New Roman"/>
                <w:sz w:val="24"/>
                <w:szCs w:val="24"/>
                <w:lang w:eastAsia="en-US"/>
              </w:rPr>
            </w:pPr>
            <w:r w:rsidRPr="00AE384C">
              <w:rPr>
                <w:rFonts w:ascii="Times New Roman" w:hAnsi="Times New Roman"/>
                <w:sz w:val="24"/>
                <w:szCs w:val="24"/>
              </w:rPr>
              <w:t xml:space="preserve">Настоящая документация размещена в ЕИС: </w:t>
            </w:r>
            <w:hyperlink r:id="rId18" w:history="1">
              <w:r w:rsidRPr="00AE384C">
                <w:rPr>
                  <w:rStyle w:val="affa"/>
                  <w:sz w:val="24"/>
                  <w:szCs w:val="24"/>
                  <w:lang w:val="en-US"/>
                </w:rPr>
                <w:t>www</w:t>
              </w:r>
              <w:r w:rsidRPr="00AE384C">
                <w:rPr>
                  <w:rStyle w:val="affa"/>
                  <w:sz w:val="24"/>
                  <w:szCs w:val="24"/>
                </w:rPr>
                <w:t>.zakupki.gov.ru</w:t>
              </w:r>
            </w:hyperlink>
            <w:r w:rsidRPr="00AE384C">
              <w:rPr>
                <w:rFonts w:ascii="Times New Roman" w:hAnsi="Times New Roman"/>
                <w:sz w:val="24"/>
                <w:szCs w:val="24"/>
              </w:rPr>
              <w:t xml:space="preserve"> и на сайте АО «</w:t>
            </w:r>
            <w:proofErr w:type="spellStart"/>
            <w:r w:rsidRPr="00AE384C">
              <w:rPr>
                <w:rFonts w:ascii="Times New Roman" w:hAnsi="Times New Roman"/>
                <w:sz w:val="24"/>
                <w:szCs w:val="24"/>
              </w:rPr>
              <w:t>Выборгтеплоэнерго</w:t>
            </w:r>
            <w:proofErr w:type="spellEnd"/>
            <w:r w:rsidRPr="00AE384C">
              <w:rPr>
                <w:rFonts w:ascii="Times New Roman" w:hAnsi="Times New Roman"/>
                <w:sz w:val="24"/>
                <w:szCs w:val="24"/>
              </w:rPr>
              <w:t xml:space="preserve">»: </w:t>
            </w:r>
            <w:hyperlink r:id="rId19" w:history="1">
              <w:r w:rsidRPr="00AE384C">
                <w:rPr>
                  <w:rStyle w:val="affa"/>
                  <w:sz w:val="24"/>
                  <w:szCs w:val="24"/>
                  <w:lang w:val="en-US"/>
                </w:rPr>
                <w:t>www</w:t>
              </w:r>
              <w:r w:rsidRPr="00AE384C">
                <w:rPr>
                  <w:rStyle w:val="affa"/>
                  <w:sz w:val="24"/>
                  <w:szCs w:val="24"/>
                </w:rPr>
                <w:t>.</w:t>
              </w:r>
              <w:r w:rsidRPr="00AE384C">
                <w:rPr>
                  <w:rStyle w:val="affa"/>
                  <w:sz w:val="24"/>
                  <w:szCs w:val="24"/>
                  <w:lang w:val="en-US"/>
                </w:rPr>
                <w:t>wpts</w:t>
              </w:r>
              <w:r w:rsidRPr="00AE384C">
                <w:rPr>
                  <w:rStyle w:val="affa"/>
                  <w:sz w:val="24"/>
                  <w:szCs w:val="24"/>
                </w:rPr>
                <w:t>.</w:t>
              </w:r>
              <w:r w:rsidRPr="00AE384C">
                <w:rPr>
                  <w:rStyle w:val="affa"/>
                  <w:sz w:val="24"/>
                  <w:szCs w:val="24"/>
                  <w:lang w:val="en-US"/>
                </w:rPr>
                <w:t>vbg</w:t>
              </w:r>
              <w:r w:rsidRPr="00AE384C">
                <w:rPr>
                  <w:rStyle w:val="affa"/>
                  <w:sz w:val="24"/>
                  <w:szCs w:val="24"/>
                </w:rPr>
                <w:t>.</w:t>
              </w:r>
              <w:r w:rsidRPr="00AE384C">
                <w:rPr>
                  <w:rStyle w:val="affa"/>
                  <w:sz w:val="24"/>
                  <w:szCs w:val="24"/>
                  <w:lang w:val="en-US"/>
                </w:rPr>
                <w:t>ru</w:t>
              </w:r>
            </w:hyperlink>
            <w:r w:rsidRPr="00AE384C">
              <w:rPr>
                <w:rFonts w:ascii="Times New Roman" w:hAnsi="Times New Roman"/>
                <w:sz w:val="24"/>
                <w:szCs w:val="24"/>
                <w:u w:val="single"/>
              </w:rPr>
              <w:t xml:space="preserve">. </w:t>
            </w:r>
            <w:r w:rsidRPr="00AE384C">
              <w:rPr>
                <w:rFonts w:ascii="Times New Roman" w:hAnsi="Times New Roman"/>
                <w:bCs/>
                <w:sz w:val="24"/>
                <w:szCs w:val="24"/>
              </w:rPr>
              <w:t xml:space="preserve">Подача заявок в форме электронных документов, </w:t>
            </w:r>
            <w:proofErr w:type="gramStart"/>
            <w:r w:rsidRPr="00AE384C">
              <w:rPr>
                <w:rFonts w:ascii="Times New Roman" w:hAnsi="Times New Roman"/>
                <w:bCs/>
                <w:sz w:val="24"/>
                <w:szCs w:val="24"/>
              </w:rPr>
              <w:t>на</w:t>
            </w:r>
            <w:proofErr w:type="gramEnd"/>
            <w:r w:rsidRPr="00AE384C">
              <w:rPr>
                <w:rFonts w:ascii="Times New Roman" w:hAnsi="Times New Roman"/>
                <w:bCs/>
                <w:sz w:val="24"/>
                <w:szCs w:val="24"/>
              </w:rPr>
              <w:t xml:space="preserve"> </w:t>
            </w:r>
            <w:proofErr w:type="gramStart"/>
            <w:r w:rsidR="00C851E7" w:rsidRPr="00A6356A">
              <w:rPr>
                <w:rFonts w:ascii="Times New Roman" w:hAnsi="Times New Roman" w:cs="Times New Roman"/>
                <w:bCs/>
              </w:rPr>
              <w:t>электронная</w:t>
            </w:r>
            <w:proofErr w:type="gramEnd"/>
            <w:r w:rsidR="00C851E7" w:rsidRPr="00A6356A">
              <w:rPr>
                <w:rFonts w:ascii="Times New Roman" w:hAnsi="Times New Roman" w:cs="Times New Roman"/>
                <w:bCs/>
              </w:rPr>
              <w:t xml:space="preserve"> площадка РТС-тендер</w:t>
            </w:r>
            <w:r w:rsidR="00C851E7" w:rsidRPr="00DA7934">
              <w:rPr>
                <w:rFonts w:ascii="Times New Roman" w:hAnsi="Times New Roman" w:cs="Times New Roman"/>
                <w:bCs/>
                <w:color w:val="FF0000"/>
              </w:rPr>
              <w:t xml:space="preserve"> </w:t>
            </w:r>
            <w:hyperlink r:id="rId20" w:history="1">
              <w:r w:rsidR="00C851E7" w:rsidRPr="008B32E5">
                <w:rPr>
                  <w:rStyle w:val="affa"/>
                  <w:rFonts w:ascii="Times New Roman" w:eastAsia="Times New Roman" w:hAnsi="Times New Roman" w:cs="Times New Roman"/>
                  <w:sz w:val="24"/>
                  <w:szCs w:val="24"/>
                </w:rPr>
                <w:t>https://</w:t>
              </w:r>
              <w:proofErr w:type="spellStart"/>
              <w:r w:rsidR="00C851E7" w:rsidRPr="008B32E5">
                <w:rPr>
                  <w:rStyle w:val="affa"/>
                  <w:rFonts w:ascii="Times New Roman" w:eastAsia="Times New Roman" w:hAnsi="Times New Roman" w:cs="Times New Roman"/>
                  <w:sz w:val="24"/>
                  <w:szCs w:val="24"/>
                  <w:lang w:val="en-US"/>
                </w:rPr>
                <w:t>rts</w:t>
              </w:r>
              <w:proofErr w:type="spellEnd"/>
              <w:r w:rsidR="00C851E7" w:rsidRPr="008B32E5">
                <w:rPr>
                  <w:rStyle w:val="affa"/>
                  <w:rFonts w:ascii="Times New Roman" w:eastAsia="Times New Roman" w:hAnsi="Times New Roman" w:cs="Times New Roman"/>
                  <w:sz w:val="24"/>
                  <w:szCs w:val="24"/>
                </w:rPr>
                <w:t>-</w:t>
              </w:r>
              <w:r w:rsidR="00C851E7" w:rsidRPr="008B32E5">
                <w:rPr>
                  <w:rStyle w:val="affa"/>
                  <w:rFonts w:ascii="Times New Roman" w:eastAsia="Times New Roman" w:hAnsi="Times New Roman" w:cs="Times New Roman"/>
                  <w:sz w:val="24"/>
                  <w:szCs w:val="24"/>
                  <w:lang w:val="en-US"/>
                </w:rPr>
                <w:t>tender</w:t>
              </w:r>
              <w:r w:rsidR="00C851E7" w:rsidRPr="008B32E5">
                <w:rPr>
                  <w:rStyle w:val="affa"/>
                  <w:rFonts w:ascii="Times New Roman" w:eastAsia="Times New Roman" w:hAnsi="Times New Roman" w:cs="Times New Roman"/>
                  <w:sz w:val="24"/>
                  <w:szCs w:val="24"/>
                </w:rPr>
                <w:t>.</w:t>
              </w:r>
              <w:proofErr w:type="spellStart"/>
              <w:r w:rsidR="00C851E7" w:rsidRPr="008B32E5">
                <w:rPr>
                  <w:rStyle w:val="affa"/>
                  <w:rFonts w:ascii="Times New Roman" w:eastAsia="Times New Roman" w:hAnsi="Times New Roman" w:cs="Times New Roman"/>
                  <w:sz w:val="24"/>
                  <w:szCs w:val="24"/>
                </w:rPr>
                <w:t>ru</w:t>
              </w:r>
              <w:proofErr w:type="spellEnd"/>
            </w:hyperlink>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14298281"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C851E7" w:rsidRDefault="00C851E7" w:rsidP="00C851E7">
            <w:pPr>
              <w:widowControl w:val="0"/>
              <w:tabs>
                <w:tab w:val="left" w:pos="709"/>
              </w:tabs>
              <w:suppressAutoHyphens/>
              <w:spacing w:after="0" w:line="240" w:lineRule="auto"/>
              <w:ind w:right="-28"/>
              <w:jc w:val="both"/>
              <w:rPr>
                <w:rFonts w:ascii="Times New Roman" w:eastAsia="Times New Roman" w:hAnsi="Times New Roman" w:cs="Times New Roman"/>
                <w:color w:val="000000"/>
                <w:sz w:val="24"/>
                <w:szCs w:val="24"/>
              </w:rPr>
            </w:pPr>
            <w:r>
              <w:rPr>
                <w:rFonts w:ascii="Times New Roman" w:hAnsi="Times New Roman"/>
              </w:rPr>
              <w:t>670 000,00</w:t>
            </w:r>
            <w:r w:rsidR="00981DE4" w:rsidRPr="007C70F3">
              <w:rPr>
                <w:rFonts w:ascii="Times New Roman" w:hAnsi="Times New Roman"/>
              </w:rPr>
              <w:t xml:space="preserve"> (</w:t>
            </w:r>
            <w:r>
              <w:rPr>
                <w:rFonts w:ascii="Times New Roman" w:hAnsi="Times New Roman"/>
              </w:rPr>
              <w:t>Шестьсот семьдесят</w:t>
            </w:r>
            <w:r w:rsidR="00981DE4" w:rsidRPr="007C70F3">
              <w:rPr>
                <w:rFonts w:ascii="Times New Roman" w:hAnsi="Times New Roman"/>
              </w:rPr>
              <w:t xml:space="preserve"> тысяч) рублей, в том числе НДС</w:t>
            </w:r>
            <w:r>
              <w:rPr>
                <w:rFonts w:ascii="Times New Roman" w:hAnsi="Times New Roman"/>
              </w:rPr>
              <w:t xml:space="preserve"> 20 %.</w:t>
            </w:r>
            <w:r w:rsidR="00981DE4" w:rsidRPr="007C70F3">
              <w:rPr>
                <w:rFonts w:ascii="Times New Roman" w:hAnsi="Times New Roman"/>
              </w:rPr>
              <w:t xml:space="preserve"> </w:t>
            </w:r>
            <w:r>
              <w:rPr>
                <w:rFonts w:ascii="Times New Roman" w:eastAsia="Times New Roman" w:hAnsi="Times New Roman" w:cs="Times New Roman"/>
                <w:color w:val="000000"/>
                <w:sz w:val="24"/>
                <w:szCs w:val="24"/>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Pr>
                <w:rFonts w:ascii="Times New Roman" w:eastAsia="Times New Roman" w:hAnsi="Times New Roman" w:cs="Times New Roman"/>
                <w:color w:val="000000"/>
                <w:sz w:val="24"/>
                <w:szCs w:val="24"/>
              </w:rPr>
              <w:t>налогообложения</w:t>
            </w:r>
            <w:proofErr w:type="gramEnd"/>
            <w:r>
              <w:rPr>
                <w:rFonts w:ascii="Times New Roman" w:eastAsia="Times New Roman" w:hAnsi="Times New Roman" w:cs="Times New Roman"/>
                <w:color w:val="000000"/>
                <w:sz w:val="24"/>
                <w:szCs w:val="24"/>
              </w:rPr>
              <w:t xml:space="preserve"> и делать ссылку на нормативный акт, определяющий освобождение от уплаты НДС. </w:t>
            </w:r>
          </w:p>
          <w:p w:rsidR="00981DE4" w:rsidRPr="007C70F3" w:rsidRDefault="00C851E7" w:rsidP="00C851E7">
            <w:pPr>
              <w:spacing w:after="0" w:line="240" w:lineRule="auto"/>
              <w:rPr>
                <w:rFonts w:ascii="Times New Roman" w:hAnsi="Times New Roman"/>
              </w:rPr>
            </w:pPr>
            <w:r>
              <w:rPr>
                <w:rFonts w:ascii="Times New Roman" w:eastAsia="Times New Roman" w:hAnsi="Times New Roman" w:cs="Times New Roman"/>
                <w:sz w:val="24"/>
                <w:szCs w:val="24"/>
              </w:rPr>
              <w:t>Начальная (максимальная) цена Договора включает в себя все издержки Поставщика, связанные с поставкой товара.</w:t>
            </w:r>
          </w:p>
          <w:p w:rsidR="00981DE4" w:rsidRPr="006C6159" w:rsidRDefault="00981DE4" w:rsidP="00981DE4">
            <w:pPr>
              <w:spacing w:after="0" w:line="240" w:lineRule="auto"/>
              <w:rPr>
                <w:rFonts w:ascii="Times New Roman" w:hAnsi="Times New Roman"/>
                <w:color w:val="FF0000"/>
              </w:rPr>
            </w:pPr>
          </w:p>
          <w:p w:rsidR="00981DE4" w:rsidRPr="006C6159" w:rsidRDefault="00981DE4" w:rsidP="00981DE4">
            <w:pPr>
              <w:spacing w:after="0" w:line="240" w:lineRule="auto"/>
              <w:rPr>
                <w:rFonts w:ascii="Times New Roman" w:hAnsi="Times New Roman"/>
                <w:color w:val="FF0000"/>
                <w:highlight w:val="yellow"/>
                <w:lang w:eastAsia="en-US"/>
              </w:rPr>
            </w:pP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Сведения о </w:t>
            </w:r>
            <w:proofErr w:type="spellStart"/>
            <w:r>
              <w:rPr>
                <w:rFonts w:ascii="Times New Roman" w:hAnsi="Times New Roman"/>
              </w:rPr>
              <w:t>НМЦед</w:t>
            </w:r>
            <w:proofErr w:type="spellEnd"/>
            <w:r>
              <w:rPr>
                <w:rFonts w:ascii="Times New Roman" w:hAnsi="Times New Roman"/>
              </w:rPr>
              <w:t xml:space="preserve">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 xml:space="preserve">Сведения о начальной (максимальной) цене каждой единицы продукции, являющейся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proofErr w:type="gramStart"/>
            <w:r>
              <w:rPr>
                <w:rFonts w:ascii="Times New Roman" w:hAnsi="Times New Roman"/>
              </w:rPr>
              <w:t xml:space="preserve">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w:t>
            </w:r>
            <w:r>
              <w:rPr>
                <w:rFonts w:ascii="Times New Roman" w:hAnsi="Times New Roman"/>
              </w:rPr>
              <w:lastRenderedPageBreak/>
              <w:t>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431312712"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highlight w:val="yellow"/>
                <w:lang w:eastAsia="en-US"/>
              </w:rPr>
            </w:pPr>
            <w:r w:rsidRPr="00C851E7">
              <w:rPr>
                <w:rFonts w:ascii="Times New Roman" w:eastAsia="SimSun" w:hAnsi="Times New Roman"/>
                <w:kern w:val="3"/>
              </w:rPr>
              <w:t>Ленинградская область, Выборгский район, пос. Ленинское, проезд Лесной, строение 3</w:t>
            </w:r>
          </w:p>
        </w:tc>
      </w:tr>
      <w:bookmarkEnd w:id="388"/>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FE7FAA" w:rsidP="00FE7FAA">
            <w:pPr>
              <w:shd w:val="clear" w:color="auto" w:fill="FFFFFF"/>
              <w:tabs>
                <w:tab w:val="left" w:pos="709"/>
              </w:tabs>
              <w:suppressAutoHyphens/>
              <w:spacing w:after="0" w:line="240" w:lineRule="auto"/>
              <w:jc w:val="both"/>
              <w:rPr>
                <w:rFonts w:ascii="Times New Roman" w:hAnsi="Times New Roman"/>
              </w:rPr>
            </w:pPr>
            <w:r w:rsidRPr="00FE7FAA">
              <w:rPr>
                <w:rFonts w:ascii="Times New Roman" w:eastAsia="Times New Roman" w:hAnsi="Times New Roman" w:cs="Times New Roman"/>
              </w:rPr>
              <w:t>"Покупатель" производит предоплату в размере 50 % после подписания договора, оставшиеся 50 % после получения товара в течение 10 рабочих дней.</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 по форме Технико-коммерческого предложения, установленного в подразделе 7.2.</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534743978" w:colFirst="0" w:colLast="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FE7FAA">
            <w:pPr>
              <w:spacing w:after="0" w:line="240" w:lineRule="auto"/>
              <w:rPr>
                <w:rFonts w:ascii="Times New Roman" w:hAnsi="Times New Roman"/>
                <w:highlight w:val="yellow"/>
                <w:lang w:eastAsia="en-US"/>
              </w:rPr>
            </w:pPr>
            <w:r>
              <w:rPr>
                <w:rFonts w:ascii="Times New Roman" w:hAnsi="Times New Roman"/>
              </w:rPr>
              <w:t xml:space="preserve">Предлагаемые участником закупки цены единиц продукции, указываемые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1" w:name="_Ref534601424" w:colFirst="0" w:colLast="0"/>
            <w:bookmarkEnd w:id="390"/>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66290287" w:colFirst="0" w:colLast="0"/>
            <w:bookmarkStart w:id="393" w:name="_Hlk66219310"/>
            <w:bookmarkEnd w:id="39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2"/>
      <w:bookmarkEnd w:id="393"/>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Закупка проводится вследствие проведения предварительного серийного отбора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Нет </w:t>
            </w:r>
          </w:p>
        </w:tc>
      </w:tr>
      <w:tr w:rsidR="00EB23C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EB23C7" w:rsidRDefault="00EB23C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534580908" w:colFirst="0" w:colLast="0"/>
          </w:p>
        </w:tc>
        <w:tc>
          <w:tcPr>
            <w:tcW w:w="2694" w:type="dxa"/>
            <w:tcBorders>
              <w:top w:val="single" w:sz="4" w:space="0" w:color="auto"/>
              <w:left w:val="single" w:sz="4" w:space="0" w:color="auto"/>
              <w:bottom w:val="single" w:sz="4" w:space="0" w:color="auto"/>
              <w:right w:val="single" w:sz="4" w:space="0" w:color="auto"/>
            </w:tcBorders>
            <w:hideMark/>
          </w:tcPr>
          <w:p w:rsidR="00EB23C7" w:rsidRPr="00B4567C" w:rsidRDefault="00EB23C7" w:rsidP="00583B52">
            <w:pPr>
              <w:tabs>
                <w:tab w:val="left" w:pos="709"/>
              </w:tabs>
              <w:suppressAutoHyphens/>
              <w:spacing w:after="0" w:line="240" w:lineRule="auto"/>
              <w:ind w:right="153"/>
              <w:jc w:val="both"/>
              <w:rPr>
                <w:rFonts w:ascii="Times New Roman" w:eastAsia="Times New Roman" w:hAnsi="Times New Roman" w:cs="Times New Roman"/>
                <w:sz w:val="24"/>
                <w:szCs w:val="24"/>
              </w:rPr>
            </w:pPr>
            <w:r w:rsidRPr="00B4567C">
              <w:rPr>
                <w:rFonts w:ascii="Times New Roman" w:hAnsi="Times New Roman" w:cs="Times New Roman"/>
                <w:bCs/>
                <w:color w:val="333333"/>
                <w:sz w:val="21"/>
                <w:szCs w:val="21"/>
                <w:shd w:val="clear" w:color="auto" w:fill="F5F5F5"/>
              </w:rPr>
              <w:t>Возможность установления приоритета товаров российского происхождения в соответствии с нормами ПП РФ № 925</w:t>
            </w:r>
          </w:p>
        </w:tc>
        <w:tc>
          <w:tcPr>
            <w:tcW w:w="5813" w:type="dxa"/>
            <w:tcBorders>
              <w:top w:val="single" w:sz="4" w:space="0" w:color="auto"/>
              <w:left w:val="single" w:sz="4" w:space="0" w:color="auto"/>
              <w:bottom w:val="single" w:sz="4" w:space="0" w:color="auto"/>
              <w:right w:val="single" w:sz="4" w:space="0" w:color="auto"/>
            </w:tcBorders>
            <w:hideMark/>
          </w:tcPr>
          <w:p w:rsidR="00EB23C7" w:rsidRPr="00B4567C" w:rsidRDefault="00EB23C7" w:rsidP="00583B52">
            <w:pPr>
              <w:tabs>
                <w:tab w:val="left" w:pos="563"/>
                <w:tab w:val="left" w:pos="5725"/>
              </w:tabs>
              <w:spacing w:line="240" w:lineRule="auto"/>
              <w:ind w:left="68" w:right="113"/>
              <w:jc w:val="both"/>
              <w:rPr>
                <w:rFonts w:ascii="Times New Roman" w:eastAsia="Times New Roman" w:hAnsi="Times New Roman" w:cs="Times New Roman"/>
                <w:color w:val="000000"/>
                <w:sz w:val="24"/>
                <w:szCs w:val="24"/>
              </w:rPr>
            </w:pPr>
            <w:r w:rsidRPr="00B4567C">
              <w:rPr>
                <w:rFonts w:ascii="Times New Roman" w:hAnsi="Times New Roman" w:cs="Times New Roman"/>
                <w:bCs/>
                <w:color w:val="333333"/>
                <w:sz w:val="21"/>
                <w:szCs w:val="21"/>
                <w:shd w:val="clear" w:color="auto" w:fill="F5F5F5"/>
              </w:rPr>
              <w:t>Установлен приоритет товаров российского происхождения в соответствии с нормами ПП РФ № 925</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293795" w:colFirst="0" w:colLast="0"/>
            <w:bookmarkEnd w:id="39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5"/>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bookmarkStart w:id="396" w:name="_Ref534586139"/>
            <w:r>
              <w:rPr>
                <w:rFonts w:ascii="Times New Roman" w:hAnsi="Times New Roman"/>
              </w:rPr>
              <w:t>Возможность привлечения субподрядчиков (соисполнителей, субпоставщиков)</w:t>
            </w:r>
            <w:bookmarkEnd w:id="396"/>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Предусмотрена</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7"/>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FE7FAA" w:rsidRDefault="00FE7FAA" w:rsidP="00FE7FAA">
            <w:pPr>
              <w:pStyle w:val="a5"/>
              <w:spacing w:after="0" w:line="240" w:lineRule="auto"/>
              <w:jc w:val="both"/>
              <w:rPr>
                <w:rFonts w:ascii="Times New Roman" w:hAnsi="Times New Roman"/>
                <w:sz w:val="24"/>
                <w:szCs w:val="24"/>
              </w:rPr>
            </w:pPr>
            <w:r w:rsidRPr="00FE7FAA">
              <w:rPr>
                <w:rFonts w:ascii="TimesNewRoman" w:hAnsi="TimesNewRoman" w:cs="TimesNewRoman"/>
              </w:rPr>
              <w:t>Закупка, участниками которой являются    только субъекты малого и среднего предпринимательства</w:t>
            </w:r>
            <w:r>
              <w:rPr>
                <w:rFonts w:ascii="TimesNewRoman" w:hAnsi="TimesNewRoman" w:cs="TimesNewRoman"/>
                <w:sz w:val="24"/>
                <w:szCs w:val="24"/>
              </w:rPr>
              <w:t>.</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15852011"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Требования к составу </w:t>
            </w:r>
            <w:r>
              <w:rPr>
                <w:rFonts w:ascii="Times New Roman" w:hAnsi="Times New Roman"/>
              </w:rPr>
              <w:lastRenderedPageBreak/>
              <w:t>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lastRenderedPageBreak/>
              <w:t xml:space="preserve">В соответствии с приложением № 1 к Информационной </w:t>
            </w:r>
            <w:r>
              <w:rPr>
                <w:rFonts w:ascii="Times New Roman" w:hAnsi="Times New Roman"/>
              </w:rPr>
              <w:lastRenderedPageBreak/>
              <w:t>карте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298333"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 Не требуется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382"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E95372">
            <w:pPr>
              <w:spacing w:after="0" w:line="240" w:lineRule="auto"/>
              <w:rPr>
                <w:rFonts w:ascii="Times New Roman" w:hAnsi="Times New Roman"/>
                <w:lang w:eastAsia="en-US"/>
              </w:rPr>
            </w:pPr>
            <w:r>
              <w:rPr>
                <w:rFonts w:ascii="Times New Roman" w:hAnsi="Times New Roman"/>
              </w:rPr>
              <w:t xml:space="preserve">Заявки </w:t>
            </w:r>
            <w:proofErr w:type="gramStart"/>
            <w:r>
              <w:rPr>
                <w:rFonts w:ascii="Times New Roman" w:hAnsi="Times New Roman"/>
              </w:rPr>
              <w:t>подаются</w:t>
            </w:r>
            <w:proofErr w:type="gramEnd"/>
            <w:r>
              <w:rPr>
                <w:rFonts w:ascii="Times New Roman" w:hAnsi="Times New Roman"/>
              </w:rPr>
              <w:t xml:space="preserve"> начиная с «2</w:t>
            </w:r>
            <w:r w:rsidR="00E95372">
              <w:rPr>
                <w:rFonts w:ascii="Times New Roman" w:hAnsi="Times New Roman"/>
              </w:rPr>
              <w:t>6» марта  2021  г</w:t>
            </w:r>
            <w:r>
              <w:rPr>
                <w:rFonts w:ascii="Times New Roman" w:hAnsi="Times New Roman"/>
              </w:rPr>
              <w:t>. и до «</w:t>
            </w:r>
            <w:r w:rsidR="008A28DA">
              <w:rPr>
                <w:rFonts w:ascii="Times New Roman" w:hAnsi="Times New Roman"/>
              </w:rPr>
              <w:t>05</w:t>
            </w:r>
            <w:r>
              <w:rPr>
                <w:rFonts w:ascii="Times New Roman" w:hAnsi="Times New Roman"/>
              </w:rPr>
              <w:t xml:space="preserve">» </w:t>
            </w:r>
            <w:r w:rsidR="008A28DA">
              <w:rPr>
                <w:rFonts w:ascii="Times New Roman" w:hAnsi="Times New Roman"/>
              </w:rPr>
              <w:t>апреля</w:t>
            </w:r>
            <w:r>
              <w:rPr>
                <w:rFonts w:ascii="Times New Roman" w:hAnsi="Times New Roman"/>
              </w:rPr>
              <w:t xml:space="preserve"> 2021 г. 23  ч. </w:t>
            </w:r>
            <w:r w:rsidR="00E95372">
              <w:rPr>
                <w:rFonts w:ascii="Times New Roman" w:hAnsi="Times New Roman"/>
              </w:rPr>
              <w:t>0</w:t>
            </w:r>
            <w:r>
              <w:rPr>
                <w:rFonts w:ascii="Times New Roman" w:hAnsi="Times New Roman"/>
              </w:rPr>
              <w:t xml:space="preserve">0 мин.  (по местному времени Заказчика)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455177117"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422361">
            <w:pPr>
              <w:spacing w:after="0" w:line="240" w:lineRule="auto"/>
              <w:rPr>
                <w:rFonts w:ascii="Times New Roman" w:hAnsi="Times New Roman"/>
                <w:lang w:eastAsia="en-US"/>
              </w:rPr>
            </w:pPr>
            <w:r>
              <w:rPr>
                <w:rFonts w:ascii="Times New Roman" w:hAnsi="Times New Roman"/>
              </w:rPr>
              <w:t>Разъяснения положений извещения и (или) документации о закупке, предоставляются с «</w:t>
            </w:r>
            <w:r w:rsidR="00EB23C7">
              <w:rPr>
                <w:rFonts w:ascii="Times New Roman" w:hAnsi="Times New Roman"/>
              </w:rPr>
              <w:t>29</w:t>
            </w:r>
            <w:r>
              <w:rPr>
                <w:rFonts w:ascii="Times New Roman" w:hAnsi="Times New Roman"/>
              </w:rPr>
              <w:t xml:space="preserve">» марта  2021  г. </w:t>
            </w:r>
            <w:r w:rsidR="008A28DA">
              <w:rPr>
                <w:rFonts w:ascii="Times New Roman" w:hAnsi="Times New Roman"/>
              </w:rPr>
              <w:t>08</w:t>
            </w:r>
            <w:r>
              <w:rPr>
                <w:rFonts w:ascii="Times New Roman" w:hAnsi="Times New Roman"/>
              </w:rPr>
              <w:t xml:space="preserve"> час. 00 мин. и до «</w:t>
            </w:r>
            <w:r w:rsidR="008A28DA">
              <w:rPr>
                <w:rFonts w:ascii="Times New Roman" w:hAnsi="Times New Roman"/>
              </w:rPr>
              <w:t>0</w:t>
            </w:r>
            <w:r w:rsidR="00422361">
              <w:rPr>
                <w:rFonts w:ascii="Times New Roman" w:hAnsi="Times New Roman"/>
              </w:rPr>
              <w:t>5</w:t>
            </w:r>
            <w:r>
              <w:rPr>
                <w:rFonts w:ascii="Times New Roman" w:hAnsi="Times New Roman"/>
              </w:rPr>
              <w:t xml:space="preserve">» </w:t>
            </w:r>
            <w:r w:rsidR="008A28DA">
              <w:rPr>
                <w:rFonts w:ascii="Times New Roman" w:hAnsi="Times New Roman"/>
              </w:rPr>
              <w:t xml:space="preserve">апреля </w:t>
            </w:r>
            <w:r>
              <w:rPr>
                <w:rFonts w:ascii="Times New Roman" w:hAnsi="Times New Roman"/>
              </w:rPr>
              <w:t>2021 г. 1</w:t>
            </w:r>
            <w:r w:rsidR="008A28DA">
              <w:rPr>
                <w:rFonts w:ascii="Times New Roman" w:hAnsi="Times New Roman"/>
              </w:rPr>
              <w:t>2</w:t>
            </w:r>
            <w:r>
              <w:rPr>
                <w:rFonts w:ascii="Times New Roman" w:hAnsi="Times New Roman"/>
              </w:rPr>
              <w:t xml:space="preserve">  ч. 00 мин.  (по местному времени Заказчика)</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3" w:name="_Ref414987457"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bCs/>
                <w:sz w:val="24"/>
                <w:szCs w:val="24"/>
              </w:rPr>
              <w:t xml:space="preserve">Подача заявок в форме электронных документов, </w:t>
            </w:r>
            <w:proofErr w:type="gramStart"/>
            <w:r>
              <w:rPr>
                <w:rFonts w:ascii="Times New Roman" w:hAnsi="Times New Roman"/>
                <w:bCs/>
                <w:sz w:val="24"/>
                <w:szCs w:val="24"/>
              </w:rPr>
              <w:t>на</w:t>
            </w:r>
            <w:proofErr w:type="gramEnd"/>
            <w:r>
              <w:rPr>
                <w:rFonts w:ascii="Times New Roman" w:hAnsi="Times New Roman"/>
                <w:bCs/>
                <w:sz w:val="24"/>
                <w:szCs w:val="24"/>
              </w:rPr>
              <w:t xml:space="preserve"> </w:t>
            </w:r>
            <w:proofErr w:type="gramStart"/>
            <w:r w:rsidR="008A28DA" w:rsidRPr="00A6356A">
              <w:rPr>
                <w:rFonts w:ascii="Times New Roman" w:hAnsi="Times New Roman" w:cs="Times New Roman"/>
                <w:bCs/>
              </w:rPr>
              <w:t>электронная</w:t>
            </w:r>
            <w:proofErr w:type="gramEnd"/>
            <w:r w:rsidR="008A28DA" w:rsidRPr="00A6356A">
              <w:rPr>
                <w:rFonts w:ascii="Times New Roman" w:hAnsi="Times New Roman" w:cs="Times New Roman"/>
                <w:bCs/>
              </w:rPr>
              <w:t xml:space="preserve"> площадка РТС-тендер</w:t>
            </w:r>
            <w:r w:rsidR="008A28DA" w:rsidRPr="00DA7934">
              <w:rPr>
                <w:rFonts w:ascii="Times New Roman" w:hAnsi="Times New Roman" w:cs="Times New Roman"/>
                <w:bCs/>
                <w:color w:val="FF0000"/>
              </w:rPr>
              <w:t xml:space="preserve"> </w:t>
            </w:r>
            <w:hyperlink r:id="rId21" w:history="1">
              <w:r w:rsidR="008A28DA" w:rsidRPr="008B32E5">
                <w:rPr>
                  <w:rStyle w:val="affa"/>
                  <w:rFonts w:ascii="Times New Roman" w:eastAsia="Times New Roman" w:hAnsi="Times New Roman" w:cs="Times New Roman"/>
                  <w:sz w:val="24"/>
                  <w:szCs w:val="24"/>
                </w:rPr>
                <w:t>https://</w:t>
              </w:r>
              <w:proofErr w:type="spellStart"/>
              <w:r w:rsidR="008A28DA" w:rsidRPr="008B32E5">
                <w:rPr>
                  <w:rStyle w:val="affa"/>
                  <w:rFonts w:ascii="Times New Roman" w:eastAsia="Times New Roman" w:hAnsi="Times New Roman" w:cs="Times New Roman"/>
                  <w:sz w:val="24"/>
                  <w:szCs w:val="24"/>
                  <w:lang w:val="en-US"/>
                </w:rPr>
                <w:t>rts</w:t>
              </w:r>
              <w:proofErr w:type="spellEnd"/>
              <w:r w:rsidR="008A28DA" w:rsidRPr="008B32E5">
                <w:rPr>
                  <w:rStyle w:val="affa"/>
                  <w:rFonts w:ascii="Times New Roman" w:eastAsia="Times New Roman" w:hAnsi="Times New Roman" w:cs="Times New Roman"/>
                  <w:sz w:val="24"/>
                  <w:szCs w:val="24"/>
                </w:rPr>
                <w:t>-</w:t>
              </w:r>
              <w:r w:rsidR="008A28DA" w:rsidRPr="008B32E5">
                <w:rPr>
                  <w:rStyle w:val="affa"/>
                  <w:rFonts w:ascii="Times New Roman" w:eastAsia="Times New Roman" w:hAnsi="Times New Roman" w:cs="Times New Roman"/>
                  <w:sz w:val="24"/>
                  <w:szCs w:val="24"/>
                  <w:lang w:val="en-US"/>
                </w:rPr>
                <w:t>tender</w:t>
              </w:r>
              <w:r w:rsidR="008A28DA" w:rsidRPr="008B32E5">
                <w:rPr>
                  <w:rStyle w:val="affa"/>
                  <w:rFonts w:ascii="Times New Roman" w:eastAsia="Times New Roman" w:hAnsi="Times New Roman" w:cs="Times New Roman"/>
                  <w:sz w:val="24"/>
                  <w:szCs w:val="24"/>
                </w:rPr>
                <w:t>.</w:t>
              </w:r>
              <w:proofErr w:type="spellStart"/>
              <w:r w:rsidR="008A28DA" w:rsidRPr="008B32E5">
                <w:rPr>
                  <w:rStyle w:val="affa"/>
                  <w:rFonts w:ascii="Times New Roman" w:eastAsia="Times New Roman" w:hAnsi="Times New Roman" w:cs="Times New Roman"/>
                  <w:sz w:val="24"/>
                  <w:szCs w:val="24"/>
                </w:rPr>
                <w:t>ru</w:t>
              </w:r>
              <w:proofErr w:type="spellEnd"/>
            </w:hyperlink>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314163946" w:colFirst="0" w:colLast="0"/>
            <w:bookmarkEnd w:id="40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981DE4" w:rsidRDefault="00981DE4" w:rsidP="008A28DA">
            <w:pPr>
              <w:spacing w:after="0" w:line="240" w:lineRule="auto"/>
              <w:rPr>
                <w:rFonts w:ascii="Times New Roman" w:hAnsi="Times New Roman"/>
                <w:lang w:eastAsia="en-US"/>
              </w:rPr>
            </w:pPr>
            <w:r>
              <w:rPr>
                <w:rFonts w:ascii="Times New Roman" w:hAnsi="Times New Roman"/>
              </w:rPr>
              <w:t>«</w:t>
            </w:r>
            <w:r w:rsidR="008A28DA">
              <w:rPr>
                <w:rFonts w:ascii="Times New Roman" w:hAnsi="Times New Roman"/>
              </w:rPr>
              <w:t>06</w:t>
            </w:r>
            <w:r>
              <w:rPr>
                <w:rFonts w:ascii="Times New Roman" w:hAnsi="Times New Roman"/>
              </w:rPr>
              <w:t xml:space="preserve">» </w:t>
            </w:r>
            <w:r w:rsidR="008A28DA">
              <w:rPr>
                <w:rFonts w:ascii="Times New Roman" w:hAnsi="Times New Roman"/>
              </w:rPr>
              <w:t>апреля</w:t>
            </w:r>
            <w:r>
              <w:rPr>
                <w:rFonts w:ascii="Times New Roman" w:hAnsi="Times New Roman"/>
              </w:rPr>
              <w:t xml:space="preserve"> 2021  г. «09» час. 00 мин.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29349674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bookmarkStart w:id="406" w:name="_Ref293496737"/>
            <w:r>
              <w:rPr>
                <w:rFonts w:ascii="Times New Roman" w:hAnsi="Times New Roman"/>
              </w:rPr>
              <w:t>Критерии и порядок оценки и сопоставления заявок</w:t>
            </w:r>
            <w:bookmarkEnd w:id="406"/>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Наименьшая предложенная цена в соответствии с техническим заданием</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7" w:name="_Ref414294015"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981DE4" w:rsidRDefault="00981DE4" w:rsidP="008A28DA">
            <w:pPr>
              <w:spacing w:after="0" w:line="240" w:lineRule="auto"/>
              <w:rPr>
                <w:rFonts w:ascii="Times New Roman" w:hAnsi="Times New Roman"/>
                <w:lang w:eastAsia="en-US"/>
              </w:rPr>
            </w:pPr>
            <w:r>
              <w:rPr>
                <w:rFonts w:ascii="Times New Roman" w:hAnsi="Times New Roman"/>
              </w:rPr>
              <w:t>«</w:t>
            </w:r>
            <w:r w:rsidR="008A28DA">
              <w:rPr>
                <w:rFonts w:ascii="Times New Roman" w:hAnsi="Times New Roman"/>
              </w:rPr>
              <w:t>06</w:t>
            </w:r>
            <w:r>
              <w:rPr>
                <w:rFonts w:ascii="Times New Roman" w:hAnsi="Times New Roman"/>
              </w:rPr>
              <w:t xml:space="preserve">» </w:t>
            </w:r>
            <w:r w:rsidR="008A28DA">
              <w:rPr>
                <w:rFonts w:ascii="Times New Roman" w:hAnsi="Times New Roman"/>
              </w:rPr>
              <w:t>апреля</w:t>
            </w:r>
            <w:r>
              <w:rPr>
                <w:rFonts w:ascii="Times New Roman" w:hAnsi="Times New Roman"/>
              </w:rPr>
              <w:t xml:space="preserve"> 2021  г. «14» час. 00 мин.</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8" w:name="_Ref314164684" w:colFirst="0" w:colLast="0"/>
            <w:bookmarkEnd w:id="40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9" w:name="_Ref414297262" w:colFirst="0" w:colLast="0"/>
            <w:bookmarkEnd w:id="408"/>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Электронная форма</w:t>
            </w:r>
          </w:p>
        </w:tc>
      </w:tr>
      <w:bookmarkEnd w:id="409"/>
    </w:tbl>
    <w:p w:rsidR="00981DE4" w:rsidRDefault="00981DE4" w:rsidP="00981DE4">
      <w:pPr>
        <w:pStyle w:val="a5"/>
        <w:spacing w:after="0" w:line="240" w:lineRule="auto"/>
        <w:jc w:val="both"/>
        <w:rPr>
          <w:rFonts w:ascii="Times New Roman" w:hAnsi="Times New Roman"/>
          <w:sz w:val="24"/>
          <w:szCs w:val="24"/>
        </w:rPr>
      </w:pPr>
    </w:p>
    <w:p w:rsidR="00BE1A68" w:rsidRDefault="00BE1A68" w:rsidP="00981DE4">
      <w:pPr>
        <w:pStyle w:val="afff6"/>
        <w:outlineLvl w:val="9"/>
      </w:pPr>
      <w:bookmarkStart w:id="410" w:name="_Toc518558331"/>
    </w:p>
    <w:p w:rsidR="00BE1A68" w:rsidRDefault="00BE1A68" w:rsidP="00981DE4">
      <w:pPr>
        <w:pStyle w:val="afff6"/>
        <w:outlineLvl w:val="9"/>
      </w:pPr>
    </w:p>
    <w:p w:rsidR="00BE1A68" w:rsidRDefault="00BE1A68" w:rsidP="00981DE4">
      <w:pPr>
        <w:pStyle w:val="afff6"/>
        <w:outlineLvl w:val="9"/>
      </w:pPr>
    </w:p>
    <w:p w:rsidR="00BE1A68" w:rsidRDefault="00BE1A68" w:rsidP="00981DE4">
      <w:pPr>
        <w:pStyle w:val="afff6"/>
        <w:outlineLvl w:val="9"/>
      </w:pPr>
    </w:p>
    <w:p w:rsidR="00BE1A68" w:rsidRDefault="00BE1A68" w:rsidP="00981DE4">
      <w:pPr>
        <w:pStyle w:val="afff6"/>
        <w:outlineLvl w:val="9"/>
      </w:pPr>
    </w:p>
    <w:p w:rsidR="00981DE4" w:rsidRPr="002518D7" w:rsidRDefault="00981DE4" w:rsidP="00981DE4">
      <w:pPr>
        <w:pStyle w:val="afff6"/>
        <w:outlineLvl w:val="9"/>
      </w:pPr>
      <w:r>
        <w:t xml:space="preserve">Приложение №1 к </w:t>
      </w:r>
      <w:r w:rsidRPr="001277F2">
        <w:t>Информационной</w:t>
      </w:r>
      <w:r w:rsidRPr="002518D7">
        <w:t xml:space="preserve"> карте</w:t>
      </w:r>
      <w:bookmarkEnd w:id="410"/>
    </w:p>
    <w:p w:rsidR="00981DE4" w:rsidRPr="0061579A" w:rsidRDefault="00981DE4" w:rsidP="00981DE4">
      <w:pPr>
        <w:spacing w:after="120" w:line="240" w:lineRule="auto"/>
        <w:jc w:val="center"/>
        <w:outlineLvl w:val="1"/>
        <w:rPr>
          <w:rFonts w:ascii="Times New Roman" w:hAnsi="Times New Roman"/>
          <w:b/>
          <w:sz w:val="24"/>
        </w:rPr>
      </w:pPr>
      <w:bookmarkStart w:id="411" w:name="_Toc518558332"/>
      <w:r w:rsidRPr="0061579A">
        <w:rPr>
          <w:rFonts w:ascii="Times New Roman" w:hAnsi="Times New Roman"/>
          <w:b/>
          <w:sz w:val="24"/>
        </w:rPr>
        <w:t>ТРЕБОВАНИЯ К УЧАСТНИКАМ ЗАКУПКИ</w:t>
      </w:r>
      <w:bookmarkEnd w:id="411"/>
      <w:r>
        <w:rPr>
          <w:rFonts w:ascii="Times New Roman" w:hAnsi="Times New Roman"/>
          <w:b/>
          <w:sz w:val="24"/>
        </w:rPr>
        <w:t xml:space="preserve"> И К СОСТАВУ ИХ ЗАЯВОК</w:t>
      </w:r>
    </w:p>
    <w:p w:rsidR="00981DE4" w:rsidRDefault="00981DE4" w:rsidP="00981DE4">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81DE4" w:rsidRPr="009F7EEF" w:rsidTr="00981DE4">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EB1602" w:rsidRPr="00EB1602" w:rsidRDefault="00981DE4" w:rsidP="00EB1602">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_Ref55336310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p>
          <w:p w:rsidR="00981DE4" w:rsidRPr="00A410D7" w:rsidRDefault="00EB1602" w:rsidP="00795640">
            <w:pPr>
              <w:spacing w:after="0" w:line="240" w:lineRule="auto"/>
              <w:rPr>
                <w:rFonts w:ascii="Times New Roman" w:eastAsia="Calibri" w:hAnsi="Times New Roman" w:cs="Times New Roman"/>
                <w:lang w:eastAsia="en-US"/>
              </w:rPr>
            </w:pPr>
            <w:r w:rsidRPr="00EB1602">
              <w:rPr>
                <w:rFonts w:ascii="Times New Roman" w:eastAsia="Calibri" w:hAnsi="Times New Roman" w:cs="Times New Roman"/>
                <w:lang w:eastAsia="en-US"/>
              </w:rPr>
              <w:t xml:space="preserve">7.1 (Форма 1) Письмо </w:t>
            </w:r>
            <w:r w:rsidRPr="00EB1602">
              <w:rPr>
                <w:rFonts w:ascii="Times New Roman" w:hAnsi="Times New Roman" w:cs="Times New Roman"/>
              </w:rPr>
              <w:t>о подаче заявки</w:t>
            </w:r>
            <w:r w:rsidR="00981DE4" w:rsidRPr="00A410D7">
              <w:rPr>
                <w:rFonts w:ascii="Times New Roman" w:eastAsia="Calibri" w:hAnsi="Times New Roman" w:cs="Times New Roman"/>
                <w:lang w:eastAsia="en-US"/>
              </w:rPr>
              <w:fldChar w:fldCharType="end"/>
            </w:r>
            <w:r w:rsidR="00981DE4"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A410D7" w:rsidRDefault="00981DE4" w:rsidP="00795640">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_Ref314250951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r w:rsidR="00EB1602" w:rsidRPr="00EB1602">
              <w:rPr>
                <w:rFonts w:ascii="Times New Roman" w:eastAsia="Calibri" w:hAnsi="Times New Roman" w:cs="Times New Roman"/>
                <w:lang w:eastAsia="en-US"/>
              </w:rPr>
              <w:t>7.2 (Форма 2)</w:t>
            </w:r>
            <w:r w:rsidR="00EB1602" w:rsidRPr="00EB1602">
              <w:rPr>
                <w:rFonts w:ascii="Times New Roman" w:hAnsi="Times New Roman" w:cs="Times New Roman"/>
              </w:rPr>
              <w:t xml:space="preserve"> Технико-коммерческое предложение</w:t>
            </w:r>
            <w:r w:rsidRPr="00A410D7">
              <w:rPr>
                <w:rFonts w:ascii="Times New Roman" w:eastAsia="Calibri" w:hAnsi="Times New Roman" w:cs="Times New Roman"/>
                <w:lang w:eastAsia="en-US"/>
              </w:rPr>
              <w:fldChar w:fldCharType="end"/>
            </w:r>
            <w:r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w:t>
            </w:r>
            <w:r w:rsidRPr="009F7EEF">
              <w:rPr>
                <w:rFonts w:ascii="Times New Roman" w:eastAsia="Calibri" w:hAnsi="Times New Roman"/>
                <w:lang w:eastAsia="en-US"/>
              </w:rPr>
              <w:lastRenderedPageBreak/>
              <w:t>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F7EEF"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Default="00B74AA3" w:rsidP="009521B0">
            <w:pPr>
              <w:pStyle w:val="afff8"/>
              <w:jc w:val="left"/>
            </w:pPr>
            <w:r w:rsidRPr="009521B0">
              <w:rPr>
                <w:b w:val="0"/>
                <w:sz w:val="22"/>
                <w:szCs w:val="22"/>
              </w:rPr>
              <w:t xml:space="preserve">Декларация о соответствии критериям отнесения к субъектам малого и среднего </w:t>
            </w:r>
            <w:r w:rsidR="009521B0">
              <w:rPr>
                <w:b w:val="0"/>
                <w:sz w:val="22"/>
                <w:szCs w:val="22"/>
              </w:rPr>
              <w:t>п</w:t>
            </w:r>
            <w:r w:rsidRPr="009521B0">
              <w:rPr>
                <w:b w:val="0"/>
                <w:sz w:val="22"/>
                <w:szCs w:val="22"/>
              </w:rPr>
              <w:t>редпринимательства</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521B0" w:rsidRDefault="009521B0" w:rsidP="00981DE4">
            <w:pPr>
              <w:spacing w:after="0" w:line="240" w:lineRule="auto"/>
              <w:rPr>
                <w:rFonts w:ascii="Times New Roman" w:eastAsia="Calibri" w:hAnsi="Times New Roman" w:cs="Times New Roman"/>
                <w:lang w:eastAsia="en-US"/>
              </w:rPr>
            </w:pPr>
            <w:r w:rsidRPr="009521B0">
              <w:rPr>
                <w:rFonts w:ascii="Times New Roman" w:hAnsi="Times New Roman" w:cs="Times New Roman"/>
              </w:rPr>
              <w:t>Доверенность на уполномоченное лицо, имеющее право электронной подписи и представления интересов участника закупки</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981DE4" w:rsidRPr="0061579A" w:rsidRDefault="00981DE4" w:rsidP="00981DE4">
      <w:pPr>
        <w:spacing w:after="0"/>
        <w:rPr>
          <w:rFonts w:ascii="Times New Roman" w:eastAsia="MS Gothic" w:hAnsi="Times New Roman"/>
          <w:b/>
          <w:bCs/>
          <w:sz w:val="24"/>
          <w:lang w:val="ru"/>
        </w:rPr>
      </w:pPr>
      <w:r w:rsidRPr="00AF5638">
        <w:rPr>
          <w:rFonts w:ascii="Times New Roman" w:eastAsia="MS Gothic" w:hAnsi="Times New Roman"/>
          <w:b/>
          <w:bCs/>
          <w:sz w:val="24"/>
          <w:lang w:val="ru"/>
        </w:rPr>
        <w:br w:type="page"/>
      </w:r>
    </w:p>
    <w:p w:rsidR="00981DE4" w:rsidRDefault="00981DE4" w:rsidP="00981DE4">
      <w:pPr>
        <w:pStyle w:val="a"/>
        <w:numPr>
          <w:ilvl w:val="0"/>
          <w:numId w:val="0"/>
        </w:numPr>
        <w:rPr>
          <w:rFonts w:eastAsia="MS Gothic"/>
          <w:lang w:val="ru"/>
        </w:rPr>
      </w:pPr>
      <w:bookmarkStart w:id="412" w:name="_Ref414276712"/>
      <w:bookmarkStart w:id="413" w:name="_Ref414291069"/>
      <w:bookmarkStart w:id="414" w:name="_Toc415874697"/>
      <w:bookmarkStart w:id="415" w:name="_Toc518558340"/>
      <w:bookmarkStart w:id="416"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2"/>
      <w:bookmarkEnd w:id="413"/>
      <w:bookmarkEnd w:id="414"/>
      <w:bookmarkEnd w:id="415"/>
      <w:r w:rsidRPr="0061579A">
        <w:rPr>
          <w:rFonts w:eastAsia="MS Gothic"/>
          <w:lang w:val="ru"/>
        </w:rPr>
        <w:t xml:space="preserve"> </w:t>
      </w:r>
      <w:bookmarkEnd w:id="416"/>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7" w:name="_Ref22846535"/>
      <w:bookmarkStart w:id="418" w:name="_Ref55336310"/>
      <w:bookmarkStart w:id="419" w:name="_Toc57314672"/>
      <w:bookmarkStart w:id="420" w:name="_Toc69728986"/>
      <w:bookmarkStart w:id="421" w:name="_Toc311975353"/>
      <w:bookmarkStart w:id="422" w:name="_Toc415874698"/>
      <w:bookmarkStart w:id="423" w:name="_Toc518558341"/>
    </w:p>
    <w:p w:rsidR="00981DE4" w:rsidRPr="0061579A" w:rsidRDefault="00981DE4" w:rsidP="00981DE4">
      <w:pPr>
        <w:pStyle w:val="a0"/>
        <w:numPr>
          <w:ilvl w:val="0"/>
          <w:numId w:val="0"/>
        </w:numPr>
        <w:spacing w:before="0"/>
      </w:pPr>
      <w:r>
        <w:t xml:space="preserve">7.1 </w:t>
      </w:r>
      <w:r w:rsidRPr="0061579A">
        <w:t>(</w:t>
      </w:r>
      <w:bookmarkEnd w:id="417"/>
      <w:r>
        <w:t>Ф</w:t>
      </w:r>
      <w:r w:rsidRPr="0061579A">
        <w:t>орма </w:t>
      </w:r>
      <w:r>
        <w:t>1</w:t>
      </w:r>
      <w:r w:rsidRPr="0061579A">
        <w:t>)</w:t>
      </w:r>
      <w:r>
        <w:t xml:space="preserve"> Письмо о подаче заявки</w:t>
      </w:r>
      <w:bookmarkEnd w:id="418"/>
      <w:bookmarkEnd w:id="419"/>
      <w:bookmarkEnd w:id="420"/>
      <w:bookmarkEnd w:id="421"/>
      <w:bookmarkEnd w:id="422"/>
      <w:bookmarkEnd w:id="423"/>
    </w:p>
    <w:p w:rsidR="00981DE4" w:rsidRDefault="00981DE4" w:rsidP="008C2295">
      <w:pPr>
        <w:pStyle w:val="a1"/>
        <w:numPr>
          <w:ilvl w:val="2"/>
          <w:numId w:val="5"/>
        </w:numPr>
        <w:ind w:left="1021" w:hanging="1021"/>
        <w:outlineLvl w:val="9"/>
      </w:pPr>
      <w:bookmarkStart w:id="424"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w:t>
      </w:r>
      <w:r>
        <w:rPr>
          <w:rFonts w:ascii="Times New Roman" w:hAnsi="Times New Roman"/>
          <w:sz w:val="24"/>
        </w:rPr>
        <w:fldChar w:fldCharType="begin"/>
      </w:r>
      <w:r>
        <w:rPr>
          <w:rFonts w:ascii="Times New Roman" w:hAnsi="Times New Roman"/>
          <w:sz w:val="24"/>
        </w:rPr>
        <w:instrText xml:space="preserve"> REF _Ref534791590 \r \h </w:instrText>
      </w:r>
      <w:r>
        <w:rPr>
          <w:rFonts w:ascii="Times New Roman" w:hAnsi="Times New Roman"/>
          <w:sz w:val="24"/>
        </w:rPr>
      </w:r>
      <w:r>
        <w:rPr>
          <w:rFonts w:ascii="Times New Roman" w:hAnsi="Times New Roman"/>
          <w:sz w:val="24"/>
        </w:rPr>
        <w:fldChar w:fldCharType="separate"/>
      </w:r>
      <w:r w:rsidR="00EB1602">
        <w:rPr>
          <w:rFonts w:ascii="Times New Roman" w:hAnsi="Times New Roman"/>
          <w:sz w:val="24"/>
        </w:rPr>
        <w:t>0</w:t>
      </w:r>
      <w:r>
        <w:rPr>
          <w:rFonts w:ascii="Times New Roman" w:hAnsi="Times New Roman"/>
          <w:sz w:val="24"/>
        </w:rPr>
        <w:fldChar w:fldCharType="end"/>
      </w:r>
      <w:r>
        <w:rPr>
          <w:rFonts w:ascii="Times New Roman" w:hAnsi="Times New Roman"/>
          <w:sz w:val="24"/>
        </w:rPr>
        <w:t xml:space="preserve"> документации о закупке,</w:t>
      </w:r>
      <w:proofErr w:type="gramEnd"/>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 xml:space="preserve">выбрать </w:t>
      </w:r>
      <w:proofErr w:type="gramStart"/>
      <w:r>
        <w:rPr>
          <w:rFonts w:ascii="Times New Roman" w:hAnsi="Times New Roman"/>
          <w:bCs/>
          <w:iCs/>
          <w:snapToGrid w:val="0"/>
          <w:sz w:val="24"/>
          <w:shd w:val="clear" w:color="auto" w:fill="D9D9D9"/>
        </w:rPr>
        <w:t>необходимое</w:t>
      </w:r>
      <w:proofErr w:type="gramEnd"/>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EB1602">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w:t>
            </w:r>
            <w:r>
              <w:rPr>
                <w:rFonts w:ascii="Times New Roman" w:hAnsi="Times New Roman"/>
                <w:color w:val="000000"/>
              </w:rPr>
              <w:lastRenderedPageBreak/>
              <w:t xml:space="preserve">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EB1602" w:rsidRPr="00EB1602">
              <w:rPr>
                <w:rFonts w:ascii="Times New Roman" w:hAnsi="Times New Roman"/>
                <w:color w:val="000000"/>
              </w:rPr>
              <w:t xml:space="preserve">7.2 (Форма </w:t>
            </w:r>
            <w:r w:rsidR="00EB1602" w:rsidRPr="00EB1602">
              <w:rPr>
                <w:rFonts w:ascii="Times New Roman" w:hAnsi="Times New Roman"/>
              </w:rPr>
              <w:t>2)</w:t>
            </w:r>
            <w:r w:rsidR="00EB1602"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5" w:name="_Hlt440565644"/>
      <w:bookmarkEnd w:id="425"/>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берет на себя </w:t>
      </w:r>
      <w:r>
        <w:rPr>
          <w:rFonts w:ascii="Times New Roman" w:hAnsi="Times New Roman"/>
          <w:iCs/>
          <w:snapToGrid w:val="0"/>
          <w:sz w:val="24"/>
        </w:rPr>
        <w:lastRenderedPageBreak/>
        <w:t>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w:t>
      </w:r>
      <w:r>
        <w:rPr>
          <w:rFonts w:ascii="Times New Roman" w:hAnsi="Times New Roman"/>
          <w:iCs/>
          <w:snapToGrid w:val="0"/>
          <w:sz w:val="24"/>
        </w:rPr>
        <w:lastRenderedPageBreak/>
        <w:t>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981DE4" w:rsidRPr="00613F17" w:rsidRDefault="00981DE4" w:rsidP="00981DE4">
      <w:pPr>
        <w:pStyle w:val="a0"/>
        <w:numPr>
          <w:ilvl w:val="0"/>
          <w:numId w:val="0"/>
        </w:numPr>
        <w:spacing w:before="0"/>
      </w:pPr>
      <w:bookmarkStart w:id="426" w:name="_Toc418282194"/>
      <w:bookmarkStart w:id="427" w:name="_Toc418282195"/>
      <w:bookmarkStart w:id="428" w:name="_Toc418282197"/>
      <w:bookmarkStart w:id="429" w:name="_Toc418282201"/>
      <w:bookmarkStart w:id="430" w:name="_Toc418282202"/>
      <w:bookmarkStart w:id="431" w:name="_Toc418282203"/>
      <w:bookmarkStart w:id="432" w:name="_Toc311975356"/>
      <w:bookmarkStart w:id="433" w:name="_Ref314250951"/>
      <w:bookmarkStart w:id="434" w:name="_Toc415874700"/>
      <w:bookmarkStart w:id="435" w:name="_Toc518558343"/>
      <w:bookmarkEnd w:id="424"/>
      <w:bookmarkEnd w:id="426"/>
      <w:bookmarkEnd w:id="427"/>
      <w:bookmarkEnd w:id="428"/>
      <w:bookmarkEnd w:id="429"/>
      <w:bookmarkEnd w:id="430"/>
      <w:bookmarkEnd w:id="431"/>
      <w:r>
        <w:lastRenderedPageBreak/>
        <w:t xml:space="preserve">7.2 </w:t>
      </w:r>
      <w:r w:rsidRPr="00613F17">
        <w:t>(Форма 2) Технико-коммерческое предложение</w:t>
      </w:r>
      <w:bookmarkEnd w:id="432"/>
      <w:bookmarkEnd w:id="433"/>
      <w:bookmarkEnd w:id="434"/>
      <w:bookmarkEnd w:id="435"/>
    </w:p>
    <w:p w:rsidR="00981DE4" w:rsidRPr="0061579A" w:rsidRDefault="00981DE4" w:rsidP="00981DE4">
      <w:pPr>
        <w:pStyle w:val="a1"/>
        <w:numPr>
          <w:ilvl w:val="0"/>
          <w:numId w:val="0"/>
        </w:numPr>
        <w:outlineLvl w:val="9"/>
        <w:rPr>
          <w:lang w:val="ru"/>
        </w:rPr>
      </w:pPr>
      <w:bookmarkStart w:id="436"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6"/>
    </w:p>
    <w:p w:rsidR="00981DE4" w:rsidRDefault="00981DE4" w:rsidP="00981DE4">
      <w:pPr>
        <w:spacing w:after="0"/>
        <w:jc w:val="center"/>
        <w:rPr>
          <w:rFonts w:ascii="Times New Roman" w:hAnsi="Times New Roman"/>
          <w:b/>
          <w:iCs/>
          <w:snapToGrid w:val="0"/>
          <w:sz w:val="24"/>
        </w:rPr>
      </w:pPr>
    </w:p>
    <w:p w:rsidR="00981DE4" w:rsidRPr="0061579A" w:rsidRDefault="00981DE4" w:rsidP="00981DE4">
      <w:pPr>
        <w:pStyle w:val="afff8"/>
      </w:pPr>
      <w:r>
        <w:t>ТЕХНИКО-КОММЕРЧЕСКОЕ</w:t>
      </w:r>
      <w:r w:rsidRPr="0061579A">
        <w:t xml:space="preserve"> ПРЕДЛОЖЕНИЕ</w:t>
      </w:r>
    </w:p>
    <w:p w:rsidR="00981DE4" w:rsidRPr="0061579A" w:rsidRDefault="00981DE4" w:rsidP="00981DE4">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981DE4" w:rsidRPr="0061579A" w:rsidRDefault="00981DE4" w:rsidP="00981DE4">
      <w:pPr>
        <w:spacing w:after="0" w:line="240" w:lineRule="auto"/>
        <w:ind w:firstLine="567"/>
        <w:jc w:val="both"/>
        <w:rPr>
          <w:rFonts w:ascii="Times New Roman" w:hAnsi="Times New Roman"/>
          <w:snapToGrid w:val="0"/>
          <w:sz w:val="24"/>
        </w:rPr>
      </w:pPr>
    </w:p>
    <w:p w:rsidR="00981DE4" w:rsidRPr="0061579A" w:rsidRDefault="00981DE4" w:rsidP="00981DE4">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981DE4" w:rsidRPr="0061579A" w:rsidRDefault="00981DE4" w:rsidP="00981DE4">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 изложенным в документации о закупке.</w:t>
      </w:r>
    </w:p>
    <w:p w:rsidR="00981DE4" w:rsidRDefault="00981DE4" w:rsidP="00981DE4">
      <w:pPr>
        <w:spacing w:after="0" w:line="240" w:lineRule="auto"/>
        <w:ind w:firstLine="567"/>
        <w:jc w:val="both"/>
        <w:rPr>
          <w:rFonts w:ascii="Times New Roman" w:hAnsi="Times New Roman"/>
          <w:snapToGrid w:val="0"/>
          <w:sz w:val="24"/>
        </w:rPr>
      </w:pPr>
    </w:p>
    <w:tbl>
      <w:tblPr>
        <w:tblW w:w="9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6"/>
        <w:gridCol w:w="1499"/>
        <w:gridCol w:w="627"/>
        <w:gridCol w:w="1060"/>
        <w:gridCol w:w="782"/>
        <w:gridCol w:w="992"/>
        <w:gridCol w:w="1124"/>
        <w:gridCol w:w="1110"/>
        <w:gridCol w:w="1270"/>
      </w:tblGrid>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150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Наименование товара</w:t>
            </w:r>
          </w:p>
        </w:tc>
        <w:tc>
          <w:tcPr>
            <w:tcW w:w="62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Кол-во</w:t>
            </w:r>
          </w:p>
        </w:tc>
        <w:tc>
          <w:tcPr>
            <w:tcW w:w="106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Цена единицы товара, руб. (без НДС)</w:t>
            </w:r>
          </w:p>
        </w:tc>
        <w:tc>
          <w:tcPr>
            <w:tcW w:w="78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Общая цена, руб. (без НДС)</w:t>
            </w: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keepNext/>
              <w:spacing w:after="0"/>
              <w:ind w:left="-57" w:right="-57"/>
              <w:contextualSpacing/>
              <w:jc w:val="center"/>
              <w:rPr>
                <w:rFonts w:ascii="Times New Roman" w:hAnsi="Times New Roman"/>
                <w:lang w:eastAsia="en-US"/>
              </w:rPr>
            </w:pPr>
          </w:p>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 xml:space="preserve">Общая цена, руб. (с НДС) </w:t>
            </w:r>
          </w:p>
        </w:tc>
        <w:tc>
          <w:tcPr>
            <w:tcW w:w="111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Страна происхождения товара</w:t>
            </w: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keepNext/>
              <w:spacing w:after="0"/>
              <w:ind w:left="-57" w:right="-57"/>
              <w:contextualSpacing/>
              <w:jc w:val="center"/>
              <w:rPr>
                <w:rFonts w:ascii="Times New Roman" w:hAnsi="Times New Roman"/>
                <w:lang w:eastAsia="en-US"/>
              </w:rPr>
            </w:pPr>
          </w:p>
          <w:p w:rsidR="008B10B0" w:rsidRDefault="008B10B0">
            <w:pPr>
              <w:keepNext/>
              <w:spacing w:after="0"/>
              <w:ind w:left="-57" w:right="-57"/>
              <w:contextualSpacing/>
              <w:jc w:val="center"/>
              <w:rPr>
                <w:rFonts w:ascii="Times New Roman" w:hAnsi="Times New Roman"/>
                <w:lang w:eastAsia="en-US"/>
              </w:rPr>
            </w:pPr>
            <w:r>
              <w:rPr>
                <w:rFonts w:ascii="Times New Roman" w:hAnsi="Times New Roman"/>
              </w:rPr>
              <w:t>Товарный знак, марка, модель товара (при наличии)</w:t>
            </w:r>
          </w:p>
        </w:tc>
      </w:tr>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1</w:t>
            </w:r>
          </w:p>
        </w:tc>
        <w:tc>
          <w:tcPr>
            <w:tcW w:w="150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2</w:t>
            </w:r>
          </w:p>
        </w:tc>
        <w:tc>
          <w:tcPr>
            <w:tcW w:w="62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3</w:t>
            </w:r>
          </w:p>
        </w:tc>
        <w:tc>
          <w:tcPr>
            <w:tcW w:w="106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4</w:t>
            </w:r>
          </w:p>
        </w:tc>
        <w:tc>
          <w:tcPr>
            <w:tcW w:w="78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5</w:t>
            </w:r>
          </w:p>
        </w:tc>
        <w:tc>
          <w:tcPr>
            <w:tcW w:w="992"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6</w:t>
            </w:r>
          </w:p>
        </w:tc>
        <w:tc>
          <w:tcPr>
            <w:tcW w:w="1124" w:type="dxa"/>
            <w:tcBorders>
              <w:top w:val="single" w:sz="4" w:space="0" w:color="auto"/>
              <w:left w:val="single" w:sz="4" w:space="0" w:color="auto"/>
              <w:bottom w:val="single" w:sz="4" w:space="0" w:color="auto"/>
              <w:right w:val="single" w:sz="4" w:space="0" w:color="auto"/>
            </w:tcBorders>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7</w:t>
            </w:r>
          </w:p>
        </w:tc>
        <w:tc>
          <w:tcPr>
            <w:tcW w:w="1110" w:type="dxa"/>
            <w:tcBorders>
              <w:top w:val="single" w:sz="4" w:space="0" w:color="auto"/>
              <w:left w:val="single" w:sz="4" w:space="0" w:color="auto"/>
              <w:bottom w:val="single" w:sz="4" w:space="0" w:color="auto"/>
              <w:right w:val="single" w:sz="4" w:space="0" w:color="auto"/>
            </w:tcBorders>
            <w:vAlign w:val="center"/>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8</w:t>
            </w:r>
          </w:p>
        </w:tc>
        <w:tc>
          <w:tcPr>
            <w:tcW w:w="1270" w:type="dxa"/>
            <w:tcBorders>
              <w:top w:val="single" w:sz="4" w:space="0" w:color="auto"/>
              <w:left w:val="single" w:sz="4" w:space="0" w:color="auto"/>
              <w:bottom w:val="single" w:sz="4" w:space="0" w:color="auto"/>
              <w:right w:val="single" w:sz="4" w:space="0" w:color="auto"/>
            </w:tcBorders>
            <w:hideMark/>
          </w:tcPr>
          <w:p w:rsidR="008B10B0" w:rsidRDefault="008B10B0">
            <w:pPr>
              <w:keepNext/>
              <w:spacing w:after="0"/>
              <w:ind w:left="57" w:right="57"/>
              <w:contextualSpacing/>
              <w:jc w:val="center"/>
              <w:rPr>
                <w:rFonts w:ascii="Times New Roman" w:hAnsi="Times New Roman"/>
                <w:i/>
                <w:lang w:eastAsia="en-US"/>
              </w:rPr>
            </w:pPr>
            <w:r>
              <w:rPr>
                <w:rFonts w:ascii="Times New Roman" w:hAnsi="Times New Roman"/>
                <w:i/>
              </w:rPr>
              <w:t>9</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numPr>
                <w:ilvl w:val="0"/>
                <w:numId w:val="15"/>
              </w:numPr>
              <w:spacing w:after="0" w:line="240" w:lineRule="auto"/>
              <w:ind w:left="0" w:firstLine="85"/>
              <w:jc w:val="both"/>
              <w:rPr>
                <w:rFonts w:ascii="Times New Roman" w:hAnsi="Times New Roman"/>
                <w:lang w:eastAsia="en-US"/>
              </w:rPr>
            </w:pP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hideMark/>
          </w:tcPr>
          <w:p w:rsidR="008B10B0" w:rsidRDefault="008B10B0">
            <w:pPr>
              <w:tabs>
                <w:tab w:val="num" w:pos="0"/>
              </w:tabs>
              <w:spacing w:after="0"/>
              <w:ind w:left="-22" w:firstLine="34"/>
              <w:contextualSpacing/>
              <w:jc w:val="center"/>
              <w:rPr>
                <w:rFonts w:ascii="Times New Roman" w:hAnsi="Times New Roman"/>
                <w:lang w:eastAsia="en-US"/>
              </w:rPr>
            </w:pPr>
            <w:r>
              <w:rPr>
                <w:rFonts w:ascii="Times New Roman" w:hAnsi="Times New Roman"/>
              </w:rPr>
              <w:t>…</w:t>
            </w:r>
          </w:p>
        </w:tc>
        <w:tc>
          <w:tcPr>
            <w:tcW w:w="150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627"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06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78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992"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right"/>
              <w:rPr>
                <w:rFonts w:ascii="Times New Roman" w:hAnsi="Times New Roman"/>
                <w:lang w:eastAsia="en-US"/>
              </w:rPr>
            </w:pPr>
          </w:p>
        </w:tc>
        <w:tc>
          <w:tcPr>
            <w:tcW w:w="1124"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11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c>
          <w:tcPr>
            <w:tcW w:w="1270" w:type="dxa"/>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rPr>
                <w:rFonts w:ascii="Times New Roman" w:hAnsi="Times New Roman"/>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ИТОГО без 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r w:rsidR="008B10B0" w:rsidTr="008B10B0">
        <w:tc>
          <w:tcPr>
            <w:tcW w:w="2694" w:type="dxa"/>
            <w:gridSpan w:val="3"/>
            <w:tcBorders>
              <w:top w:val="single" w:sz="4" w:space="0" w:color="auto"/>
              <w:left w:val="single" w:sz="4" w:space="0" w:color="auto"/>
              <w:bottom w:val="single" w:sz="4" w:space="0" w:color="auto"/>
              <w:right w:val="single" w:sz="4" w:space="0" w:color="auto"/>
            </w:tcBorders>
            <w:hideMark/>
          </w:tcPr>
          <w:p w:rsidR="008B10B0" w:rsidRDefault="008B10B0">
            <w:pPr>
              <w:spacing w:after="0"/>
              <w:ind w:left="57" w:right="57"/>
              <w:contextualSpacing/>
              <w:rPr>
                <w:rFonts w:ascii="Times New Roman" w:hAnsi="Times New Roman"/>
                <w:lang w:eastAsia="en-US"/>
              </w:rPr>
            </w:pPr>
            <w:r>
              <w:rPr>
                <w:rFonts w:ascii="Times New Roman" w:hAnsi="Times New Roman"/>
                <w:b/>
                <w:bCs/>
              </w:rPr>
              <w:t>ИТОГО с НДС, руб.</w:t>
            </w:r>
          </w:p>
        </w:tc>
        <w:tc>
          <w:tcPr>
            <w:tcW w:w="6338" w:type="dxa"/>
            <w:gridSpan w:val="6"/>
            <w:tcBorders>
              <w:top w:val="single" w:sz="4" w:space="0" w:color="auto"/>
              <w:left w:val="single" w:sz="4" w:space="0" w:color="auto"/>
              <w:bottom w:val="single" w:sz="4" w:space="0" w:color="auto"/>
              <w:right w:val="single" w:sz="4" w:space="0" w:color="auto"/>
            </w:tcBorders>
          </w:tcPr>
          <w:p w:rsidR="008B10B0" w:rsidRDefault="008B10B0">
            <w:pPr>
              <w:spacing w:after="0"/>
              <w:ind w:left="57" w:right="57"/>
              <w:contextualSpacing/>
              <w:jc w:val="center"/>
              <w:rPr>
                <w:rFonts w:ascii="Times New Roman" w:hAnsi="Times New Roman"/>
                <w:b/>
                <w:lang w:eastAsia="en-US"/>
              </w:rPr>
            </w:pPr>
          </w:p>
        </w:tc>
      </w:tr>
    </w:tbl>
    <w:p w:rsidR="00981DE4" w:rsidRDefault="00981DE4" w:rsidP="00981DE4">
      <w:pPr>
        <w:pStyle w:val="a1"/>
        <w:numPr>
          <w:ilvl w:val="0"/>
          <w:numId w:val="0"/>
        </w:numPr>
        <w:ind w:left="1134"/>
        <w:outlineLvl w:val="9"/>
        <w:rPr>
          <w:lang w:val="ru"/>
        </w:rPr>
      </w:pPr>
    </w:p>
    <w:p w:rsidR="00981DE4" w:rsidRDefault="00981DE4" w:rsidP="00981DE4">
      <w:pPr>
        <w:pStyle w:val="a1"/>
        <w:outlineLvl w:val="9"/>
        <w:rPr>
          <w:lang w:val="ru"/>
        </w:rPr>
      </w:pPr>
      <w:r>
        <w:rPr>
          <w:lang w:val="ru"/>
        </w:rPr>
        <w:t>Инструкция по заполнению формы:</w:t>
      </w:r>
    </w:p>
    <w:p w:rsidR="00981DE4" w:rsidRDefault="00981DE4" w:rsidP="00981DE4">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8B10B0" w:rsidRDefault="008B10B0"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Pr="008B10B0" w:rsidRDefault="008B10B0" w:rsidP="00981DE4">
      <w:pPr>
        <w:spacing w:after="0" w:line="240" w:lineRule="auto"/>
        <w:ind w:firstLine="567"/>
        <w:jc w:val="both"/>
        <w:rPr>
          <w:rFonts w:ascii="Times New Roman" w:hAnsi="Times New Roman"/>
          <w:b/>
          <w:snapToGrid w:val="0"/>
          <w:sz w:val="24"/>
          <w:lang w:val="ru"/>
        </w:rPr>
      </w:pPr>
      <w:r w:rsidRPr="008B10B0">
        <w:rPr>
          <w:rFonts w:ascii="Times New Roman" w:hAnsi="Times New Roman"/>
          <w:b/>
          <w:snapToGrid w:val="0"/>
          <w:sz w:val="24"/>
          <w:lang w:val="ru"/>
        </w:rPr>
        <w:lastRenderedPageBreak/>
        <w:t>(Форма 3)</w:t>
      </w:r>
    </w:p>
    <w:p w:rsidR="00981DE4" w:rsidRDefault="00981DE4" w:rsidP="00981DE4">
      <w:pPr>
        <w:spacing w:after="0" w:line="240" w:lineRule="auto"/>
        <w:ind w:firstLine="567"/>
        <w:jc w:val="both"/>
        <w:rPr>
          <w:rFonts w:ascii="Times New Roman" w:hAnsi="Times New Roman"/>
          <w:snapToGrid w:val="0"/>
          <w:sz w:val="24"/>
          <w:lang w:val="ru"/>
        </w:rPr>
      </w:pPr>
    </w:p>
    <w:p w:rsidR="008B10B0" w:rsidRDefault="008B10B0" w:rsidP="008B10B0">
      <w:pPr>
        <w:pStyle w:val="a1"/>
        <w:numPr>
          <w:ilvl w:val="0"/>
          <w:numId w:val="0"/>
        </w:numPr>
        <w:outlineLvl w:val="9"/>
      </w:pPr>
      <w:r>
        <w:t>7.2.2 Форма Декларации о соответствии критериям отнесения к субъектам малого и среднего предпринимательства</w:t>
      </w:r>
    </w:p>
    <w:p w:rsidR="008B10B0" w:rsidRDefault="008B10B0" w:rsidP="008B10B0">
      <w:pPr>
        <w:pStyle w:val="afff"/>
      </w:pPr>
      <w:bookmarkStart w:id="437" w:name="_Toc411280038"/>
    </w:p>
    <w:p w:rsidR="008B10B0" w:rsidRDefault="008B10B0" w:rsidP="008B10B0">
      <w:pPr>
        <w:pStyle w:val="afff8"/>
      </w:pPr>
      <w:r>
        <w:t>ДЕКЛАРАЦИЯ О СООТВЕТСТВИИ КРИТЕРИЯМ ОТНЕСЕНИЯ К СУБЪЕКТАМ МАЛОГО И СРЕДНЕГО ПРЕДПРИНИМАТЕЛЬСТВА</w:t>
      </w:r>
      <w:bookmarkEnd w:id="437"/>
    </w:p>
    <w:p w:rsidR="008B10B0" w:rsidRDefault="008B10B0" w:rsidP="008B10B0">
      <w:pPr>
        <w:pStyle w:val="afff"/>
      </w:pPr>
    </w:p>
    <w:p w:rsidR="008B10B0" w:rsidRDefault="008B10B0" w:rsidP="008B10B0">
      <w:pPr>
        <w:pStyle w:val="afff"/>
      </w:pPr>
      <w:r>
        <w:t>Подтверждаем, что _____________________________________________,</w:t>
      </w:r>
    </w:p>
    <w:p w:rsidR="008B10B0" w:rsidRDefault="008B10B0" w:rsidP="008B10B0">
      <w:pPr>
        <w:spacing w:after="0" w:line="240" w:lineRule="auto"/>
        <w:ind w:left="2835"/>
        <w:jc w:val="center"/>
        <w:rPr>
          <w:rFonts w:ascii="Times New Roman" w:hAnsi="Times New Roman"/>
          <w:sz w:val="18"/>
          <w:szCs w:val="20"/>
        </w:rPr>
      </w:pPr>
      <w:r>
        <w:rPr>
          <w:rFonts w:ascii="Times New Roman" w:hAnsi="Times New Roman"/>
          <w:sz w:val="18"/>
          <w:szCs w:val="20"/>
        </w:rPr>
        <w:t>(наименование организации)</w:t>
      </w:r>
    </w:p>
    <w:p w:rsidR="008B10B0" w:rsidRDefault="008B10B0" w:rsidP="008B10B0">
      <w:pPr>
        <w:pStyle w:val="afff"/>
        <w:rPr>
          <w:szCs w:val="24"/>
        </w:rPr>
      </w:pPr>
      <w:r>
        <w:rPr>
          <w:szCs w:val="24"/>
        </w:rPr>
        <w:t xml:space="preserve">в соответствии со статьей 4 Федерального закона </w:t>
      </w:r>
      <w:r>
        <w:t>от 24.07.2007 г. № 209-ФЗ</w:t>
      </w:r>
      <w:r>
        <w:rPr>
          <w:szCs w:val="24"/>
        </w:rPr>
        <w:t xml:space="preserve"> «О развитии малого и среднего предпринимательства в Российской Федерации» удовлетворяет критериям отнесения организации к субъектам</w:t>
      </w:r>
      <w:r>
        <w:rPr>
          <w:szCs w:val="24"/>
        </w:rPr>
        <w:br/>
        <w:t>__________________________________________________________________</w:t>
      </w:r>
    </w:p>
    <w:p w:rsidR="008B10B0" w:rsidRDefault="008B10B0" w:rsidP="008B10B0">
      <w:pPr>
        <w:spacing w:after="0" w:line="240" w:lineRule="auto"/>
        <w:jc w:val="center"/>
        <w:rPr>
          <w:rFonts w:ascii="Times New Roman" w:hAnsi="Times New Roman"/>
          <w:sz w:val="18"/>
          <w:szCs w:val="20"/>
        </w:rPr>
      </w:pPr>
      <w:r>
        <w:rPr>
          <w:rFonts w:ascii="Times New Roman" w:hAnsi="Times New Roman"/>
          <w:sz w:val="18"/>
          <w:szCs w:val="20"/>
        </w:rPr>
        <w:t>(указывается субъект малого или среднего предпринимательства в зависимости от критериев отнесения)</w:t>
      </w:r>
    </w:p>
    <w:p w:rsidR="008B10B0" w:rsidRDefault="008B10B0" w:rsidP="008B10B0">
      <w:pPr>
        <w:rPr>
          <w:rFonts w:ascii="Proxima Nova ExCn Rg" w:hAnsi="Proxima Nova ExCn Rg"/>
          <w:sz w:val="28"/>
          <w:szCs w:val="28"/>
        </w:rPr>
      </w:pPr>
      <w:r>
        <w:rPr>
          <w:rFonts w:ascii="Times New Roman" w:hAnsi="Times New Roman"/>
          <w:sz w:val="24"/>
        </w:rPr>
        <w:t>предпринимательства, и сообщаем следующую информацию:</w:t>
      </w:r>
    </w:p>
    <w:p w:rsidR="008B10B0" w:rsidRDefault="008B10B0" w:rsidP="008B10B0">
      <w:pPr>
        <w:pStyle w:val="a2"/>
        <w:numPr>
          <w:ilvl w:val="3"/>
          <w:numId w:val="5"/>
        </w:numPr>
        <w:outlineLvl w:val="9"/>
      </w:pPr>
      <w:r>
        <w:t>Адрес местонахождения (юридический адрес) ________________________</w:t>
      </w:r>
    </w:p>
    <w:p w:rsidR="008B10B0" w:rsidRDefault="008B10B0" w:rsidP="008B10B0">
      <w:pPr>
        <w:pStyle w:val="a2"/>
        <w:numPr>
          <w:ilvl w:val="3"/>
          <w:numId w:val="5"/>
        </w:numPr>
        <w:outlineLvl w:val="9"/>
      </w:pPr>
      <w:r>
        <w:t>ИНН / КПП: _______________________________________________________</w:t>
      </w:r>
    </w:p>
    <w:p w:rsidR="008B10B0" w:rsidRDefault="008B10B0" w:rsidP="008B10B0">
      <w:pPr>
        <w:pStyle w:val="afff"/>
      </w:pPr>
      <w:r>
        <w:t>(№, сведения о дате выдачи документа и выдавшем его органе)</w:t>
      </w:r>
    </w:p>
    <w:p w:rsidR="008B10B0" w:rsidRDefault="008B10B0" w:rsidP="008B10B0">
      <w:pPr>
        <w:pStyle w:val="a2"/>
        <w:numPr>
          <w:ilvl w:val="3"/>
          <w:numId w:val="5"/>
        </w:numPr>
        <w:outlineLvl w:val="9"/>
      </w:pPr>
      <w:r>
        <w:t>ОГРН ____________________________________________________________</w:t>
      </w:r>
    </w:p>
    <w:p w:rsidR="008B10B0" w:rsidRDefault="008B10B0" w:rsidP="008B10B0">
      <w:pPr>
        <w:pStyle w:val="a2"/>
        <w:numPr>
          <w:ilvl w:val="3"/>
          <w:numId w:val="5"/>
        </w:numPr>
        <w:outlineLvl w:val="9"/>
      </w:pPr>
      <w:r>
        <w:t>Сведения о соответствии критериям отнесения к субъектам малого и среднего предпринимательства, а также сведения о производимых товарах, работах, услугах и видах деятельности</w:t>
      </w:r>
      <w:r>
        <w:rPr>
          <w:rStyle w:val="af0"/>
        </w:rPr>
        <w:footnoteReference w:id="1"/>
      </w:r>
      <w:r>
        <w:t>:</w:t>
      </w:r>
    </w:p>
    <w:tbl>
      <w:tblPr>
        <w:tblW w:w="907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568"/>
        <w:gridCol w:w="4680"/>
        <w:gridCol w:w="1276"/>
        <w:gridCol w:w="1134"/>
        <w:gridCol w:w="1417"/>
      </w:tblGrid>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 xml:space="preserve">№ </w:t>
            </w:r>
            <w:proofErr w:type="gramStart"/>
            <w:r>
              <w:rPr>
                <w:rFonts w:ascii="Times New Roman" w:hAnsi="Times New Roman"/>
              </w:rPr>
              <w:t>п</w:t>
            </w:r>
            <w:proofErr w:type="gramEnd"/>
            <w:r>
              <w:rPr>
                <w:rFonts w:ascii="Times New Roman" w:hAnsi="Times New Roman"/>
              </w:rPr>
              <w:t>/п</w:t>
            </w:r>
          </w:p>
        </w:tc>
        <w:tc>
          <w:tcPr>
            <w:tcW w:w="4678"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Наименование сведений</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Малые предприятия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Средние предприятия</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Показатель</w:t>
            </w:r>
          </w:p>
        </w:tc>
      </w:tr>
      <w:tr w:rsidR="008B10B0" w:rsidTr="008B10B0">
        <w:tc>
          <w:tcPr>
            <w:tcW w:w="56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1</w:t>
            </w:r>
            <w:r>
              <w:rPr>
                <w:rStyle w:val="af0"/>
                <w:rFonts w:ascii="Times New Roman" w:hAnsi="Times New Roman"/>
              </w:rPr>
              <w:footnoteReference w:id="2"/>
            </w:r>
          </w:p>
        </w:tc>
        <w:tc>
          <w:tcPr>
            <w:tcW w:w="4678"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2</w:t>
            </w:r>
          </w:p>
        </w:tc>
        <w:tc>
          <w:tcPr>
            <w:tcW w:w="1276"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4</w:t>
            </w:r>
          </w:p>
        </w:tc>
        <w:tc>
          <w:tcPr>
            <w:tcW w:w="1417" w:type="dxa"/>
            <w:tcBorders>
              <w:top w:val="single" w:sz="4" w:space="0" w:color="auto"/>
              <w:left w:val="single" w:sz="4" w:space="0" w:color="auto"/>
              <w:bottom w:val="single" w:sz="4" w:space="0" w:color="auto"/>
              <w:right w:val="single" w:sz="4" w:space="0" w:color="auto"/>
            </w:tcBorders>
            <w:vAlign w:val="center"/>
            <w:hideMark/>
          </w:tcPr>
          <w:p w:rsidR="008B10B0" w:rsidRDefault="008B10B0">
            <w:pPr>
              <w:rPr>
                <w:rFonts w:ascii="Times New Roman" w:hAnsi="Times New Roman"/>
                <w:lang w:eastAsia="en-US"/>
              </w:rPr>
            </w:pPr>
            <w:r>
              <w:rPr>
                <w:rFonts w:ascii="Times New Roman" w:hAnsi="Times New Roman"/>
              </w:rPr>
              <w:t>5</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(за исключением суммарной доли участия, входящей в состав активов инвестиционных фондов) в уставном капитале общества с ограниченной ответственностью, процентов</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не более 25 %</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Суммарная доля участия иностранных </w:t>
            </w:r>
            <w:r>
              <w:rPr>
                <w:rFonts w:ascii="Times New Roman" w:hAnsi="Times New Roman"/>
              </w:rPr>
              <w:lastRenderedPageBreak/>
              <w:t>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w:t>
            </w:r>
            <w:r>
              <w:rPr>
                <w:rStyle w:val="af0"/>
                <w:rFonts w:ascii="Times New Roman" w:hAnsi="Times New Roman"/>
              </w:rPr>
              <w:footnoteReference w:id="3"/>
            </w:r>
            <w:r>
              <w:rPr>
                <w:rFonts w:ascii="Times New Roman" w:hAnsi="Times New Roman"/>
              </w:rPr>
              <w:t>, процентов</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lastRenderedPageBreak/>
              <w:t>не более 49 %</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w:t>
            </w:r>
            <w:r>
              <w:rPr>
                <w:rFonts w:ascii="Times New Roman" w:hAnsi="Times New Roman"/>
                <w:snapToGrid w:val="0"/>
                <w:shd w:val="clear" w:color="auto" w:fill="D9D9D9"/>
              </w:rPr>
              <w:lastRenderedPageBreak/>
              <w:t>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Акции акционерного общества, обращающиеся на организованном рынке ценных бумаг, отнесены к акциям высокотехнологичного (инновационного) сектора экономики в порядке, установленном Правительством Российской Федерации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Деятельность хозяйственного общества, хозяйственного партнерства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учредителям (участникам) соответственно хозяйственного общества, хозяйственного партнерства - бюджетным, автономным научным учреждениям или являющимся бюджетными учреждениями, автономными учреждениями образовательным организациям высшего образования</w:t>
            </w:r>
            <w:proofErr w:type="gramEnd"/>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Наличие у хозяйственного общества, хозяйственного партнерства статуса участника проекта в соответствии с Федеральным законом «Об инновационном центре «</w:t>
            </w:r>
            <w:proofErr w:type="spellStart"/>
            <w:r>
              <w:rPr>
                <w:rFonts w:ascii="Times New Roman" w:hAnsi="Times New Roman"/>
              </w:rPr>
              <w:t>Сколково</w:t>
            </w:r>
            <w:proofErr w:type="spellEnd"/>
            <w:r>
              <w:rPr>
                <w:rFonts w:ascii="Times New Roman" w:hAnsi="Times New Roman"/>
              </w:rPr>
              <w:t>»</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 xml:space="preserve">Учредителями (участниками) хозяйственных обществ, хозяйственных партнерств являются юридические лица, включенные в порядке, установленном Правительством Российской Федерации, в утвержденный Правительством Российской Федерации перечень юридических лиц, предоставляющих государственную поддержку инновационной деятельности в </w:t>
            </w:r>
            <w:r>
              <w:rPr>
                <w:rFonts w:ascii="Times New Roman" w:hAnsi="Times New Roman"/>
              </w:rPr>
              <w:lastRenderedPageBreak/>
              <w:t>формах, установленных Федеральным законом «О науке и государственной научно-технической политике»</w:t>
            </w:r>
            <w:proofErr w:type="gramEnd"/>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lastRenderedPageBreak/>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rPr>
          <w:trHeight w:val="1383"/>
        </w:trPr>
        <w:tc>
          <w:tcPr>
            <w:tcW w:w="567" w:type="dxa"/>
            <w:vMerge w:val="restart"/>
            <w:tcBorders>
              <w:top w:val="single" w:sz="6" w:space="0" w:color="auto"/>
              <w:left w:val="single" w:sz="6" w:space="0" w:color="auto"/>
              <w:bottom w:val="single" w:sz="6" w:space="0" w:color="auto"/>
              <w:right w:val="single" w:sz="6"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 xml:space="preserve">Среднесписочная численность работников за предшествующий календарный год, человек (информация указывается за </w:t>
            </w:r>
            <w:proofErr w:type="gramStart"/>
            <w:r>
              <w:rPr>
                <w:rFonts w:ascii="Times New Roman" w:hAnsi="Times New Roman"/>
              </w:rPr>
              <w:t>последние</w:t>
            </w:r>
            <w:proofErr w:type="gramEnd"/>
            <w:r>
              <w:rPr>
                <w:rFonts w:ascii="Times New Roman" w:hAnsi="Times New Roman"/>
              </w:rPr>
              <w:t xml:space="preserve"> 3 года)</w:t>
            </w: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до 100 включительно</w:t>
            </w:r>
          </w:p>
        </w:tc>
        <w:tc>
          <w:tcPr>
            <w:tcW w:w="1134"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от 101 до 250 включительно</w:t>
            </w:r>
          </w:p>
        </w:tc>
        <w:tc>
          <w:tcPr>
            <w:tcW w:w="1417"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 xml:space="preserve">указывается количество человек </w:t>
            </w:r>
            <w:r>
              <w:rPr>
                <w:rFonts w:ascii="Times New Roman" w:hAnsi="Times New Roman"/>
                <w:snapToGrid w:val="0"/>
                <w:shd w:val="clear" w:color="auto" w:fill="D9D9D9"/>
              </w:rPr>
              <w:br/>
              <w:t>(за каждый год)</w:t>
            </w:r>
            <w:r>
              <w:rPr>
                <w:rFonts w:ascii="Times New Roman" w:hAnsi="Times New Roman"/>
              </w:rPr>
              <w:t>]</w:t>
            </w:r>
          </w:p>
        </w:tc>
      </w:tr>
      <w:tr w:rsidR="008B10B0" w:rsidTr="008B10B0">
        <w:tc>
          <w:tcPr>
            <w:tcW w:w="56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eastAsia="Times New Roman" w:hAnsi="Times New Roman"/>
              </w:rPr>
            </w:pPr>
          </w:p>
        </w:tc>
        <w:tc>
          <w:tcPr>
            <w:tcW w:w="4678"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до 15 - </w:t>
            </w:r>
            <w:proofErr w:type="spellStart"/>
            <w:r>
              <w:rPr>
                <w:rFonts w:ascii="Times New Roman" w:hAnsi="Times New Roman"/>
              </w:rPr>
              <w:t>микропредприятие</w:t>
            </w:r>
            <w:proofErr w:type="spellEnd"/>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41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r>
      <w:tr w:rsidR="008B10B0" w:rsidTr="008B10B0">
        <w:trPr>
          <w:trHeight w:val="634"/>
        </w:trPr>
        <w:tc>
          <w:tcPr>
            <w:tcW w:w="567" w:type="dxa"/>
            <w:vMerge w:val="restart"/>
            <w:tcBorders>
              <w:top w:val="single" w:sz="6" w:space="0" w:color="auto"/>
              <w:left w:val="single" w:sz="6" w:space="0" w:color="auto"/>
              <w:bottom w:val="single" w:sz="6" w:space="0" w:color="auto"/>
              <w:right w:val="single" w:sz="6"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Доход за предшествующий календарный год, который определяется в порядке, установленном законодательством Российской Федерации о налогах и сборах, суммируется по всем осуществляемым видам деятельности и применяется по всем налоговым режимам, млн. рублей</w:t>
            </w:r>
            <w:proofErr w:type="gramStart"/>
            <w:r>
              <w:rPr>
                <w:rFonts w:ascii="Times New Roman" w:hAnsi="Times New Roman"/>
              </w:rPr>
              <w:t>.</w:t>
            </w:r>
            <w:proofErr w:type="gramEnd"/>
            <w:r>
              <w:rPr>
                <w:rFonts w:ascii="Times New Roman" w:hAnsi="Times New Roman"/>
              </w:rPr>
              <w:t xml:space="preserve"> (</w:t>
            </w:r>
            <w:proofErr w:type="gramStart"/>
            <w:r>
              <w:rPr>
                <w:rFonts w:ascii="Times New Roman" w:hAnsi="Times New Roman"/>
              </w:rPr>
              <w:t>и</w:t>
            </w:r>
            <w:proofErr w:type="gramEnd"/>
            <w:r>
              <w:rPr>
                <w:rFonts w:ascii="Times New Roman" w:hAnsi="Times New Roman"/>
              </w:rPr>
              <w:t>нформация указывается за последние 3 года)</w:t>
            </w: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800</w:t>
            </w:r>
          </w:p>
        </w:tc>
        <w:tc>
          <w:tcPr>
            <w:tcW w:w="1134" w:type="dxa"/>
            <w:vMerge w:val="restart"/>
            <w:tcBorders>
              <w:top w:val="single" w:sz="6" w:space="0" w:color="auto"/>
              <w:left w:val="single" w:sz="6" w:space="0" w:color="auto"/>
              <w:bottom w:val="single" w:sz="6" w:space="0" w:color="auto"/>
              <w:right w:val="single" w:sz="6" w:space="0" w:color="auto"/>
            </w:tcBorders>
            <w:hideMark/>
          </w:tcPr>
          <w:p w:rsidR="008B10B0" w:rsidRDefault="008B10B0">
            <w:pPr>
              <w:rPr>
                <w:rFonts w:ascii="Times New Roman" w:hAnsi="Times New Roman"/>
                <w:lang w:eastAsia="en-US"/>
              </w:rPr>
            </w:pPr>
            <w:r>
              <w:rPr>
                <w:rFonts w:ascii="Times New Roman" w:hAnsi="Times New Roman"/>
              </w:rPr>
              <w:t>2000</w:t>
            </w:r>
          </w:p>
        </w:tc>
        <w:tc>
          <w:tcPr>
            <w:tcW w:w="1417" w:type="dxa"/>
            <w:vMerge w:val="restart"/>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snapToGrid w:val="0"/>
                <w:shd w:val="clear" w:color="auto" w:fill="D9D9D9"/>
                <w:lang w:eastAsia="en-US"/>
              </w:rPr>
            </w:pPr>
            <w:proofErr w:type="gramStart"/>
            <w:r>
              <w:rPr>
                <w:rFonts w:ascii="Times New Roman" w:hAnsi="Times New Roman"/>
              </w:rPr>
              <w:t>[</w:t>
            </w:r>
            <w:r>
              <w:rPr>
                <w:rFonts w:ascii="Times New Roman" w:hAnsi="Times New Roman"/>
                <w:snapToGrid w:val="0"/>
                <w:shd w:val="clear" w:color="auto" w:fill="D9D9D9"/>
              </w:rPr>
              <w:t>указывается в млн.</w:t>
            </w:r>
            <w:proofErr w:type="gramEnd"/>
          </w:p>
          <w:p w:rsidR="008B10B0" w:rsidRDefault="008B10B0">
            <w:pPr>
              <w:rPr>
                <w:rFonts w:ascii="Times New Roman" w:hAnsi="Times New Roman"/>
                <w:lang w:eastAsia="en-US"/>
              </w:rPr>
            </w:pPr>
            <w:proofErr w:type="gramStart"/>
            <w:r>
              <w:rPr>
                <w:rFonts w:ascii="Times New Roman" w:hAnsi="Times New Roman"/>
                <w:snapToGrid w:val="0"/>
                <w:shd w:val="clear" w:color="auto" w:fill="D9D9D9"/>
              </w:rPr>
              <w:t xml:space="preserve">рублей </w:t>
            </w:r>
            <w:r>
              <w:rPr>
                <w:rFonts w:ascii="Times New Roman" w:hAnsi="Times New Roman"/>
                <w:snapToGrid w:val="0"/>
                <w:shd w:val="clear" w:color="auto" w:fill="D9D9D9"/>
              </w:rPr>
              <w:br/>
              <w:t>(за каждый год)</w:t>
            </w:r>
            <w:r>
              <w:rPr>
                <w:rFonts w:ascii="Times New Roman" w:hAnsi="Times New Roman"/>
              </w:rPr>
              <w:t>]</w:t>
            </w:r>
            <w:proofErr w:type="gramEnd"/>
          </w:p>
        </w:tc>
      </w:tr>
      <w:tr w:rsidR="008B10B0" w:rsidTr="008B10B0">
        <w:tc>
          <w:tcPr>
            <w:tcW w:w="567"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eastAsia="Times New Roman" w:hAnsi="Times New Roman"/>
              </w:rPr>
            </w:pPr>
          </w:p>
        </w:tc>
        <w:tc>
          <w:tcPr>
            <w:tcW w:w="4678"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276"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120 в год - </w:t>
            </w:r>
            <w:proofErr w:type="spellStart"/>
            <w:r>
              <w:rPr>
                <w:rFonts w:ascii="Times New Roman" w:hAnsi="Times New Roman"/>
              </w:rPr>
              <w:t>микропредприятие</w:t>
            </w:r>
            <w:proofErr w:type="spellEnd"/>
          </w:p>
        </w:tc>
        <w:tc>
          <w:tcPr>
            <w:tcW w:w="1134" w:type="dxa"/>
            <w:vMerge/>
            <w:tcBorders>
              <w:top w:val="single" w:sz="6" w:space="0" w:color="auto"/>
              <w:left w:val="single" w:sz="6" w:space="0" w:color="auto"/>
              <w:bottom w:val="single" w:sz="6" w:space="0" w:color="auto"/>
              <w:right w:val="single" w:sz="6" w:space="0" w:color="auto"/>
            </w:tcBorders>
            <w:vAlign w:val="center"/>
            <w:hideMark/>
          </w:tcPr>
          <w:p w:rsidR="008B10B0" w:rsidRDefault="008B10B0">
            <w:pPr>
              <w:spacing w:after="0" w:line="240" w:lineRule="auto"/>
              <w:rPr>
                <w:rFonts w:ascii="Times New Roman" w:hAnsi="Times New Roman"/>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8B10B0" w:rsidRDefault="008B10B0">
            <w:pPr>
              <w:spacing w:after="0" w:line="240" w:lineRule="auto"/>
              <w:rPr>
                <w:rFonts w:ascii="Times New Roman" w:hAnsi="Times New Roman"/>
                <w:lang w:eastAsia="en-US"/>
              </w:rPr>
            </w:pP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Содержащиеся в Едином государственном реестре юридических лиц, Едином государственном реестре индивидуальных предпринимателей сведения о лицензиях, полученных соответственно юридическим лицом, индивидуальным предпринимателем</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видах деятельности юридического лица согласно учредительным документам или о видах деятельности физического лица, внесенного в Единый государственный реестр индивидуальных предпринимателей и осуществляющего предпринимательскую деятельность без образования юридического лица, с указанием кодов ОКВЭД</w:t>
            </w:r>
            <w:proofErr w:type="gramStart"/>
            <w:r>
              <w:rPr>
                <w:rFonts w:ascii="Times New Roman" w:hAnsi="Times New Roman"/>
              </w:rPr>
              <w:t>2</w:t>
            </w:r>
            <w:proofErr w:type="gramEnd"/>
            <w:r>
              <w:rPr>
                <w:rFonts w:ascii="Times New Roman" w:hAnsi="Times New Roman"/>
              </w:rPr>
              <w:t xml:space="preserve"> и ОКПД2</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производимых субъектами малого и среднего предпринимательства товарах, работах, услугах с указанием кодов</w:t>
            </w:r>
          </w:p>
          <w:p w:rsidR="008B10B0" w:rsidRDefault="008B10B0">
            <w:pPr>
              <w:rPr>
                <w:rFonts w:ascii="Times New Roman" w:hAnsi="Times New Roman"/>
                <w:lang w:eastAsia="en-US"/>
              </w:rPr>
            </w:pPr>
            <w:r>
              <w:rPr>
                <w:rFonts w:ascii="Times New Roman" w:hAnsi="Times New Roman"/>
              </w:rPr>
              <w:t>ОКВЭД</w:t>
            </w:r>
            <w:proofErr w:type="gramStart"/>
            <w:r>
              <w:rPr>
                <w:rFonts w:ascii="Times New Roman" w:hAnsi="Times New Roman"/>
              </w:rPr>
              <w:t>2</w:t>
            </w:r>
            <w:proofErr w:type="gramEnd"/>
            <w:r>
              <w:rPr>
                <w:rFonts w:ascii="Times New Roman" w:hAnsi="Times New Roman"/>
              </w:rPr>
              <w:t xml:space="preserve"> и ОКПД2</w:t>
            </w:r>
          </w:p>
        </w:tc>
        <w:tc>
          <w:tcPr>
            <w:tcW w:w="3827" w:type="dxa"/>
            <w:gridSpan w:val="3"/>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lang w:val="en-US"/>
              </w:rPr>
              <w:t>[</w:t>
            </w:r>
            <w:r>
              <w:rPr>
                <w:rFonts w:ascii="Times New Roman" w:hAnsi="Times New Roman"/>
                <w:snapToGrid w:val="0"/>
                <w:shd w:val="clear" w:color="auto" w:fill="D9D9D9"/>
              </w:rPr>
              <w:t>указываются сведения</w:t>
            </w:r>
            <w:r>
              <w:rPr>
                <w:rFonts w:ascii="Times New Roman" w:hAnsi="Times New Roman"/>
                <w:lang w:val="en-US"/>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Сведения о соответствии производимых субъектами малого и среднего предпринимательства товарах, работах, услугах критериям отнесения к инновационной продукции, высокотехнологичной продукции</w:t>
            </w:r>
          </w:p>
        </w:tc>
        <w:tc>
          <w:tcPr>
            <w:tcW w:w="2410" w:type="dxa"/>
            <w:gridSpan w:val="2"/>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8</w:t>
            </w: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 xml:space="preserve">Сведения об участии в утвержденных программах партнерства отдельных заказчиков с субъектами малого и среднего </w:t>
            </w:r>
            <w:r>
              <w:rPr>
                <w:rFonts w:ascii="Times New Roman" w:hAnsi="Times New Roman"/>
              </w:rPr>
              <w:lastRenderedPageBreak/>
              <w:t>предпринимательства</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lastRenderedPageBreak/>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в случае участия – наименован</w:t>
            </w:r>
            <w:r>
              <w:rPr>
                <w:rFonts w:ascii="Times New Roman" w:hAnsi="Times New Roman"/>
                <w:snapToGrid w:val="0"/>
                <w:shd w:val="clear" w:color="auto" w:fill="D9D9D9"/>
              </w:rPr>
              <w:lastRenderedPageBreak/>
              <w:t>ие заказчика, реализующего программу партнерства</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Сведения о наличии у юридического лица, индивидуального предпринимателя в предшествующем календарном году контрактов, заключенных в соответствии с Федеральным законом «О контрактной системе в сфере закупок товаров, работ, услуг для обеспечения государственных и муниципальных нужд», и (или) договоров, заключенных в соответствии с Федеральным законом «О закупках товаров, работ, услуг отдельными видами юридических лиц»</w:t>
            </w:r>
            <w:proofErr w:type="gramEnd"/>
          </w:p>
        </w:tc>
        <w:tc>
          <w:tcPr>
            <w:tcW w:w="2410" w:type="dxa"/>
            <w:gridSpan w:val="2"/>
            <w:tcBorders>
              <w:top w:val="single" w:sz="4" w:space="0" w:color="auto"/>
              <w:left w:val="single" w:sz="4" w:space="0" w:color="auto"/>
              <w:bottom w:val="single" w:sz="4" w:space="0" w:color="auto"/>
              <w:right w:val="nil"/>
            </w:tcBorders>
          </w:tcPr>
          <w:p w:rsidR="008B10B0" w:rsidRDefault="008B10B0">
            <w:pPr>
              <w:rPr>
                <w:rFonts w:ascii="Times New Roman" w:hAnsi="Times New Roman"/>
                <w:lang w:eastAsia="en-US"/>
              </w:rPr>
            </w:pPr>
            <w:r>
              <w:rPr>
                <w:rFonts w:ascii="Times New Roman" w:hAnsi="Times New Roman"/>
              </w:rPr>
              <w:t>да (нет)</w:t>
            </w:r>
          </w:p>
          <w:p w:rsidR="008B10B0" w:rsidRDefault="008B10B0">
            <w:pPr>
              <w:pStyle w:val="40"/>
              <w:spacing w:before="0"/>
              <w:ind w:left="-108" w:right="-109"/>
              <w:jc w:val="center"/>
              <w:outlineLvl w:val="9"/>
              <w:rPr>
                <w:sz w:val="22"/>
                <w:szCs w:val="22"/>
              </w:rPr>
            </w:pP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при наличии - количество исполненных контрактов или договоров и общая сумма</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proofErr w:type="gramStart"/>
            <w:r>
              <w:rPr>
                <w:rFonts w:ascii="Times New Roman" w:hAnsi="Times New Roman"/>
              </w:rPr>
              <w:t>Сведения о том, что руководитель, члены коллегиального исполнительного органа, главный бухгалтер субъекта малого и среднего предпринимательства не имеют судимости за преступления в сфере экономики, а также о том, что в отношении указанных физических лиц не применялось наказание в виде лишения права занимать определенные должности или заниматься определенной деятельностью, связанной с деятельностью субъекта малого и среднего предпринимательства, и административное наказание в</w:t>
            </w:r>
            <w:proofErr w:type="gramEnd"/>
            <w:r>
              <w:rPr>
                <w:rFonts w:ascii="Times New Roman" w:hAnsi="Times New Roman"/>
              </w:rPr>
              <w:t xml:space="preserve"> </w:t>
            </w:r>
            <w:proofErr w:type="gramStart"/>
            <w:r>
              <w:rPr>
                <w:rFonts w:ascii="Times New Roman" w:hAnsi="Times New Roman"/>
              </w:rPr>
              <w:t>виде</w:t>
            </w:r>
            <w:proofErr w:type="gramEnd"/>
            <w:r>
              <w:rPr>
                <w:rFonts w:ascii="Times New Roman" w:hAnsi="Times New Roman"/>
              </w:rPr>
              <w:t xml:space="preserve"> дисквалификации</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r w:rsidR="008B10B0" w:rsidTr="008B10B0">
        <w:tc>
          <w:tcPr>
            <w:tcW w:w="567" w:type="dxa"/>
            <w:tcBorders>
              <w:top w:val="single" w:sz="4" w:space="0" w:color="auto"/>
              <w:left w:val="single" w:sz="4" w:space="0" w:color="auto"/>
              <w:bottom w:val="single" w:sz="4" w:space="0" w:color="auto"/>
              <w:right w:val="single" w:sz="4" w:space="0" w:color="auto"/>
            </w:tcBorders>
          </w:tcPr>
          <w:p w:rsidR="008B10B0" w:rsidRDefault="008B10B0" w:rsidP="008B10B0">
            <w:pPr>
              <w:pStyle w:val="40"/>
              <w:numPr>
                <w:ilvl w:val="0"/>
                <w:numId w:val="16"/>
              </w:numPr>
              <w:spacing w:before="0"/>
              <w:ind w:left="-22" w:firstLine="34"/>
              <w:outlineLvl w:val="9"/>
              <w:rPr>
                <w:sz w:val="22"/>
                <w:szCs w:val="22"/>
              </w:rPr>
            </w:pPr>
          </w:p>
        </w:tc>
        <w:tc>
          <w:tcPr>
            <w:tcW w:w="4678"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Информация о наличии сведений о субъекте малого и среднего предпринимательства в реестрах недобросовестных поставщиков, предусмотренных Федеральным законом «О закупках товаров, работ, услуг отдельными видами юридических лиц» и Федеральным законом «О контрактной системе в сфере закупок товаров, работ, услуг для обеспечения государственных и муниципальных нужд»</w:t>
            </w:r>
          </w:p>
        </w:tc>
        <w:tc>
          <w:tcPr>
            <w:tcW w:w="2410" w:type="dxa"/>
            <w:gridSpan w:val="2"/>
            <w:tcBorders>
              <w:top w:val="single" w:sz="4" w:space="0" w:color="auto"/>
              <w:left w:val="single" w:sz="4" w:space="0" w:color="auto"/>
              <w:bottom w:val="single" w:sz="4" w:space="0" w:color="auto"/>
              <w:right w:val="nil"/>
            </w:tcBorders>
            <w:hideMark/>
          </w:tcPr>
          <w:p w:rsidR="008B10B0" w:rsidRDefault="008B10B0">
            <w:pPr>
              <w:rPr>
                <w:rFonts w:ascii="Times New Roman" w:hAnsi="Times New Roman"/>
                <w:lang w:eastAsia="en-US"/>
              </w:rPr>
            </w:pPr>
            <w:r>
              <w:rPr>
                <w:rFonts w:ascii="Times New Roman" w:hAnsi="Times New Roman"/>
              </w:rPr>
              <w:t>да (нет)</w:t>
            </w:r>
          </w:p>
        </w:tc>
        <w:tc>
          <w:tcPr>
            <w:tcW w:w="1417" w:type="dxa"/>
            <w:tcBorders>
              <w:top w:val="single" w:sz="4" w:space="0" w:color="auto"/>
              <w:left w:val="single" w:sz="4" w:space="0" w:color="auto"/>
              <w:bottom w:val="single" w:sz="4" w:space="0" w:color="auto"/>
              <w:right w:val="single" w:sz="4" w:space="0" w:color="auto"/>
            </w:tcBorders>
            <w:hideMark/>
          </w:tcPr>
          <w:p w:rsidR="008B10B0" w:rsidRDefault="008B10B0">
            <w:pPr>
              <w:rPr>
                <w:rFonts w:ascii="Times New Roman" w:hAnsi="Times New Roman"/>
                <w:lang w:eastAsia="en-US"/>
              </w:rPr>
            </w:pPr>
            <w:r>
              <w:rPr>
                <w:rFonts w:ascii="Times New Roman" w:hAnsi="Times New Roman"/>
              </w:rPr>
              <w:t>[</w:t>
            </w:r>
            <w:r>
              <w:rPr>
                <w:rFonts w:ascii="Times New Roman" w:hAnsi="Times New Roman"/>
                <w:snapToGrid w:val="0"/>
                <w:shd w:val="clear" w:color="auto" w:fill="D9D9D9"/>
              </w:rPr>
              <w:t>указываются сведения</w:t>
            </w:r>
            <w:r>
              <w:rPr>
                <w:rFonts w:ascii="Times New Roman" w:hAnsi="Times New Roman"/>
              </w:rPr>
              <w:t>]</w:t>
            </w:r>
          </w:p>
        </w:tc>
      </w:tr>
    </w:tbl>
    <w:p w:rsidR="008B10B0" w:rsidRDefault="008B10B0" w:rsidP="008B10B0">
      <w:pPr>
        <w:pStyle w:val="afff"/>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Pr="00E468F0" w:rsidRDefault="00981DE4" w:rsidP="00981DE4">
      <w:pPr>
        <w:pStyle w:val="1"/>
        <w:numPr>
          <w:ilvl w:val="0"/>
          <w:numId w:val="0"/>
        </w:numPr>
        <w:tabs>
          <w:tab w:val="clear" w:pos="709"/>
        </w:tabs>
        <w:spacing w:line="240" w:lineRule="auto"/>
        <w:jc w:val="center"/>
        <w:rPr>
          <w:b/>
          <w:u w:val="single"/>
        </w:rPr>
      </w:pPr>
      <w:r w:rsidRPr="00E468F0">
        <w:rPr>
          <w:b/>
          <w:u w:val="single"/>
        </w:rPr>
        <w:lastRenderedPageBreak/>
        <w:t xml:space="preserve">РАЗДЕЛ </w:t>
      </w:r>
      <w:r>
        <w:rPr>
          <w:b/>
          <w:u w:val="single"/>
        </w:rPr>
        <w:t>8</w:t>
      </w:r>
      <w:r w:rsidRPr="00E468F0">
        <w:rPr>
          <w:b/>
          <w:u w:val="single"/>
        </w:rPr>
        <w:t xml:space="preserve">. </w:t>
      </w:r>
    </w:p>
    <w:p w:rsidR="00981DE4" w:rsidRPr="00E468F0" w:rsidRDefault="00981DE4" w:rsidP="00981DE4">
      <w:pPr>
        <w:pStyle w:val="1"/>
        <w:numPr>
          <w:ilvl w:val="0"/>
          <w:numId w:val="0"/>
        </w:numPr>
        <w:tabs>
          <w:tab w:val="clear" w:pos="709"/>
        </w:tabs>
        <w:spacing w:line="240" w:lineRule="auto"/>
        <w:jc w:val="center"/>
      </w:pPr>
      <w:r w:rsidRPr="00E468F0">
        <w:rPr>
          <w:b/>
        </w:rPr>
        <w:t>ПРОЕКТ ДОГОВОР</w:t>
      </w:r>
      <w:r>
        <w:rPr>
          <w:b/>
        </w:rPr>
        <w:t xml:space="preserve">А </w:t>
      </w:r>
      <w:r w:rsidRPr="00E468F0">
        <w:rPr>
          <w:b/>
        </w:rPr>
        <w:t xml:space="preserve">№ </w:t>
      </w:r>
      <w:r>
        <w:rPr>
          <w:b/>
        </w:rPr>
        <w:t>03</w:t>
      </w:r>
      <w:r w:rsidRPr="00E468F0">
        <w:rPr>
          <w:b/>
        </w:rPr>
        <w:t>-</w:t>
      </w:r>
      <w:r>
        <w:rPr>
          <w:b/>
        </w:rPr>
        <w:t>21</w:t>
      </w:r>
      <w:r w:rsidRPr="00E468F0">
        <w:rPr>
          <w:b/>
        </w:rPr>
        <w:t>-ЗК</w:t>
      </w:r>
    </w:p>
    <w:p w:rsidR="00981DE4" w:rsidRPr="00E468F0" w:rsidRDefault="00981DE4" w:rsidP="00981DE4">
      <w:pPr>
        <w:pStyle w:val="a5"/>
        <w:spacing w:after="0" w:line="240" w:lineRule="auto"/>
        <w:ind w:firstLine="540"/>
        <w:jc w:val="both"/>
        <w:rPr>
          <w:rFonts w:ascii="Times New Roman" w:hAnsi="Times New Roman"/>
          <w:sz w:val="24"/>
          <w:szCs w:val="24"/>
        </w:rPr>
      </w:pPr>
    </w:p>
    <w:p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r w:rsidRPr="00E468F0">
        <w:rPr>
          <w:rFonts w:ascii="Times New Roman" w:hAnsi="Times New Roman"/>
          <w:sz w:val="24"/>
          <w:szCs w:val="24"/>
        </w:rPr>
        <w:t xml:space="preserve">г. Выборг               </w:t>
      </w:r>
      <w:r w:rsidRPr="00E468F0">
        <w:rPr>
          <w:rFonts w:ascii="Times New Roman" w:hAnsi="Times New Roman"/>
          <w:sz w:val="24"/>
          <w:szCs w:val="24"/>
        </w:rPr>
        <w:tab/>
        <w:t xml:space="preserve">                </w:t>
      </w:r>
      <w:r w:rsidRPr="00E468F0">
        <w:rPr>
          <w:rFonts w:ascii="Times New Roman" w:hAnsi="Times New Roman"/>
          <w:sz w:val="24"/>
          <w:szCs w:val="24"/>
        </w:rPr>
        <w:tab/>
      </w:r>
      <w:r w:rsidRPr="00E468F0">
        <w:rPr>
          <w:rFonts w:ascii="Times New Roman" w:hAnsi="Times New Roman"/>
          <w:sz w:val="24"/>
          <w:szCs w:val="24"/>
        </w:rPr>
        <w:tab/>
      </w:r>
      <w:r w:rsidRPr="00E468F0">
        <w:rPr>
          <w:rFonts w:ascii="Times New Roman" w:hAnsi="Times New Roman"/>
          <w:sz w:val="24"/>
          <w:szCs w:val="24"/>
        </w:rPr>
        <w:tab/>
        <w:t xml:space="preserve">                       </w:t>
      </w:r>
      <w:r>
        <w:rPr>
          <w:rFonts w:ascii="Times New Roman" w:hAnsi="Times New Roman"/>
          <w:sz w:val="24"/>
          <w:szCs w:val="24"/>
        </w:rPr>
        <w:t xml:space="preserve">      </w:t>
      </w:r>
      <w:r w:rsidRPr="00E468F0">
        <w:rPr>
          <w:rFonts w:ascii="Times New Roman" w:hAnsi="Times New Roman"/>
          <w:sz w:val="24"/>
          <w:szCs w:val="24"/>
        </w:rPr>
        <w:t xml:space="preserve">       </w:t>
      </w:r>
      <w:r>
        <w:rPr>
          <w:rFonts w:ascii="Times New Roman" w:hAnsi="Times New Roman"/>
          <w:sz w:val="24"/>
          <w:szCs w:val="24"/>
        </w:rPr>
        <w:t xml:space="preserve">  </w:t>
      </w:r>
      <w:r w:rsidRPr="00E468F0">
        <w:rPr>
          <w:rFonts w:ascii="Times New Roman" w:hAnsi="Times New Roman"/>
          <w:sz w:val="24"/>
          <w:szCs w:val="24"/>
        </w:rPr>
        <w:t xml:space="preserve">           «___» __________20</w:t>
      </w:r>
      <w:r>
        <w:rPr>
          <w:rFonts w:ascii="Times New Roman" w:hAnsi="Times New Roman"/>
          <w:sz w:val="24"/>
          <w:szCs w:val="24"/>
        </w:rPr>
        <w:t>21</w:t>
      </w:r>
      <w:r w:rsidRPr="00E468F0">
        <w:rPr>
          <w:rFonts w:ascii="Times New Roman" w:hAnsi="Times New Roman"/>
          <w:sz w:val="24"/>
          <w:szCs w:val="24"/>
        </w:rPr>
        <w:t xml:space="preserve"> г.</w:t>
      </w:r>
    </w:p>
    <w:p w:rsidR="00981DE4" w:rsidRPr="00E468F0" w:rsidRDefault="00981DE4" w:rsidP="00981DE4">
      <w:pPr>
        <w:pStyle w:val="a5"/>
        <w:tabs>
          <w:tab w:val="clear" w:pos="709"/>
        </w:tabs>
        <w:spacing w:after="0" w:line="240" w:lineRule="auto"/>
        <w:ind w:firstLine="454"/>
        <w:jc w:val="both"/>
        <w:rPr>
          <w:rFonts w:ascii="Times New Roman" w:hAnsi="Times New Roman"/>
          <w:sz w:val="24"/>
          <w:szCs w:val="24"/>
        </w:rPr>
      </w:pPr>
    </w:p>
    <w:p w:rsidR="00981DE4" w:rsidRPr="00887A2E" w:rsidRDefault="00981DE4" w:rsidP="00981DE4">
      <w:pPr>
        <w:ind w:firstLine="284"/>
        <w:jc w:val="both"/>
        <w:rPr>
          <w:rFonts w:ascii="Times New Roman" w:hAnsi="Times New Roman" w:cs="Times New Roman"/>
          <w:color w:val="000000"/>
          <w:sz w:val="24"/>
          <w:szCs w:val="24"/>
        </w:rPr>
      </w:pPr>
      <w:r>
        <w:rPr>
          <w:rFonts w:ascii="Times New Roman" w:hAnsi="Times New Roman" w:cs="Times New Roman"/>
          <w:sz w:val="24"/>
          <w:szCs w:val="24"/>
        </w:rPr>
        <w:t>________________________</w:t>
      </w:r>
      <w:r w:rsidRPr="00887A2E">
        <w:rPr>
          <w:rFonts w:ascii="Times New Roman" w:hAnsi="Times New Roman" w:cs="Times New Roman"/>
          <w:sz w:val="24"/>
          <w:szCs w:val="24"/>
        </w:rPr>
        <w:t xml:space="preserve">, именуемое в дальнейшем </w:t>
      </w:r>
      <w:r w:rsidRPr="00887A2E">
        <w:rPr>
          <w:rFonts w:ascii="Times New Roman" w:hAnsi="Times New Roman" w:cs="Times New Roman"/>
          <w:b/>
          <w:sz w:val="24"/>
          <w:szCs w:val="24"/>
        </w:rPr>
        <w:t>«Продавец»</w:t>
      </w:r>
      <w:r w:rsidRPr="00887A2E">
        <w:rPr>
          <w:rFonts w:ascii="Times New Roman" w:hAnsi="Times New Roman" w:cs="Times New Roman"/>
          <w:sz w:val="24"/>
          <w:szCs w:val="24"/>
        </w:rPr>
        <w:t>, в лице</w:t>
      </w:r>
      <w:r>
        <w:rPr>
          <w:rFonts w:ascii="Times New Roman" w:hAnsi="Times New Roman" w:cs="Times New Roman"/>
          <w:sz w:val="24"/>
          <w:szCs w:val="24"/>
        </w:rPr>
        <w:t>____________</w:t>
      </w:r>
      <w:r w:rsidRPr="00887A2E">
        <w:rPr>
          <w:rFonts w:ascii="Times New Roman" w:hAnsi="Times New Roman" w:cs="Times New Roman"/>
          <w:color w:val="000000"/>
          <w:sz w:val="24"/>
          <w:szCs w:val="24"/>
        </w:rPr>
        <w:t>, действующе</w:t>
      </w:r>
      <w:r>
        <w:rPr>
          <w:rFonts w:ascii="Times New Roman" w:hAnsi="Times New Roman" w:cs="Times New Roman"/>
          <w:color w:val="000000"/>
          <w:sz w:val="24"/>
          <w:szCs w:val="24"/>
        </w:rPr>
        <w:t>г</w:t>
      </w:r>
      <w:proofErr w:type="gramStart"/>
      <w:r>
        <w:rPr>
          <w:rFonts w:ascii="Times New Roman" w:hAnsi="Times New Roman" w:cs="Times New Roman"/>
          <w:color w:val="000000"/>
          <w:sz w:val="24"/>
          <w:szCs w:val="24"/>
        </w:rPr>
        <w:t>о(</w:t>
      </w:r>
      <w:proofErr w:type="gramEnd"/>
      <w:r>
        <w:rPr>
          <w:rFonts w:ascii="Times New Roman" w:hAnsi="Times New Roman" w:cs="Times New Roman"/>
          <w:color w:val="000000"/>
          <w:sz w:val="24"/>
          <w:szCs w:val="24"/>
        </w:rPr>
        <w:t xml:space="preserve">ей) </w:t>
      </w:r>
      <w:r w:rsidRPr="00887A2E">
        <w:rPr>
          <w:rFonts w:ascii="Times New Roman" w:hAnsi="Times New Roman" w:cs="Times New Roman"/>
          <w:color w:val="000000"/>
          <w:sz w:val="24"/>
          <w:szCs w:val="24"/>
        </w:rPr>
        <w:t xml:space="preserve"> на основании Устава, с одной стороны, и </w:t>
      </w:r>
      <w:r w:rsidRPr="00887A2E">
        <w:rPr>
          <w:rFonts w:ascii="Times New Roman" w:hAnsi="Times New Roman" w:cs="Times New Roman"/>
          <w:b/>
          <w:iCs/>
          <w:color w:val="333333"/>
          <w:sz w:val="24"/>
          <w:szCs w:val="24"/>
        </w:rPr>
        <w:t>А</w:t>
      </w:r>
      <w:r>
        <w:rPr>
          <w:rFonts w:ascii="Times New Roman" w:hAnsi="Times New Roman" w:cs="Times New Roman"/>
          <w:b/>
          <w:iCs/>
          <w:color w:val="333333"/>
          <w:sz w:val="24"/>
          <w:szCs w:val="24"/>
        </w:rPr>
        <w:t>О</w:t>
      </w:r>
      <w:r w:rsidRPr="00887A2E">
        <w:rPr>
          <w:rFonts w:ascii="Times New Roman" w:hAnsi="Times New Roman" w:cs="Times New Roman"/>
          <w:b/>
          <w:iCs/>
          <w:color w:val="333333"/>
          <w:sz w:val="24"/>
          <w:szCs w:val="24"/>
        </w:rPr>
        <w:t xml:space="preserve"> «</w:t>
      </w:r>
      <w:proofErr w:type="spellStart"/>
      <w:r w:rsidRPr="00887A2E">
        <w:rPr>
          <w:rFonts w:ascii="Times New Roman" w:hAnsi="Times New Roman" w:cs="Times New Roman"/>
          <w:b/>
          <w:iCs/>
          <w:color w:val="333333"/>
          <w:sz w:val="24"/>
          <w:szCs w:val="24"/>
        </w:rPr>
        <w:t>Выборгтеплоэнерго</w:t>
      </w:r>
      <w:proofErr w:type="spellEnd"/>
      <w:r w:rsidRPr="00887A2E">
        <w:rPr>
          <w:rFonts w:ascii="Times New Roman" w:hAnsi="Times New Roman" w:cs="Times New Roman"/>
          <w:b/>
          <w:iCs/>
          <w:color w:val="333333"/>
          <w:sz w:val="24"/>
          <w:szCs w:val="24"/>
        </w:rPr>
        <w:t>»</w:t>
      </w:r>
      <w:r>
        <w:rPr>
          <w:rFonts w:ascii="Times New Roman" w:hAnsi="Times New Roman" w:cs="Times New Roman"/>
          <w:b/>
          <w:iCs/>
          <w:color w:val="333333"/>
          <w:sz w:val="24"/>
          <w:szCs w:val="24"/>
        </w:rPr>
        <w:t xml:space="preserve">, </w:t>
      </w:r>
      <w:r w:rsidRPr="00887A2E">
        <w:rPr>
          <w:rFonts w:ascii="Times New Roman" w:hAnsi="Times New Roman" w:cs="Times New Roman"/>
          <w:color w:val="000000"/>
          <w:sz w:val="24"/>
          <w:szCs w:val="24"/>
        </w:rPr>
        <w:t xml:space="preserve">именуемое в дальнейшем </w:t>
      </w:r>
      <w:r w:rsidRPr="00887A2E">
        <w:rPr>
          <w:rFonts w:ascii="Times New Roman" w:hAnsi="Times New Roman" w:cs="Times New Roman"/>
          <w:b/>
          <w:color w:val="000000"/>
          <w:sz w:val="24"/>
          <w:szCs w:val="24"/>
        </w:rPr>
        <w:t>«Покупатель»</w:t>
      </w:r>
      <w:r w:rsidRPr="00887A2E">
        <w:rPr>
          <w:rFonts w:ascii="Times New Roman" w:hAnsi="Times New Roman" w:cs="Times New Roman"/>
          <w:color w:val="000000"/>
          <w:sz w:val="24"/>
          <w:szCs w:val="24"/>
        </w:rPr>
        <w:t xml:space="preserve">, в лице </w:t>
      </w:r>
      <w:r w:rsidRPr="00887A2E">
        <w:rPr>
          <w:rFonts w:ascii="Times New Roman" w:hAnsi="Times New Roman" w:cs="Times New Roman"/>
          <w:b/>
          <w:sz w:val="24"/>
          <w:szCs w:val="24"/>
        </w:rPr>
        <w:t xml:space="preserve">Генерального директора </w:t>
      </w:r>
      <w:r w:rsidRPr="00887A2E">
        <w:rPr>
          <w:rFonts w:ascii="Times New Roman" w:hAnsi="Times New Roman" w:cs="Times New Roman"/>
          <w:b/>
          <w:iCs/>
          <w:color w:val="333333"/>
          <w:sz w:val="24"/>
          <w:szCs w:val="24"/>
        </w:rPr>
        <w:t>Кривоноса Александра Васильевича</w:t>
      </w:r>
      <w:r w:rsidRPr="00887A2E">
        <w:rPr>
          <w:rFonts w:ascii="Times New Roman" w:hAnsi="Times New Roman" w:cs="Times New Roman"/>
          <w:sz w:val="24"/>
          <w:szCs w:val="24"/>
        </w:rPr>
        <w:t>, действующего на основании Устава</w:t>
      </w:r>
      <w:r w:rsidRPr="00887A2E">
        <w:rPr>
          <w:rFonts w:ascii="Times New Roman" w:hAnsi="Times New Roman" w:cs="Times New Roman"/>
          <w:color w:val="000000"/>
          <w:sz w:val="24"/>
          <w:szCs w:val="24"/>
        </w:rPr>
        <w:t xml:space="preserve">, с другой стороны, в дальнейшем именуемые </w:t>
      </w:r>
      <w:r w:rsidRPr="00887A2E">
        <w:rPr>
          <w:rFonts w:ascii="Times New Roman" w:hAnsi="Times New Roman" w:cs="Times New Roman"/>
          <w:b/>
          <w:color w:val="000000"/>
          <w:sz w:val="24"/>
          <w:szCs w:val="24"/>
        </w:rPr>
        <w:t>«Стороны»</w:t>
      </w:r>
      <w:r w:rsidRPr="00887A2E">
        <w:rPr>
          <w:rFonts w:ascii="Times New Roman" w:hAnsi="Times New Roman" w:cs="Times New Roman"/>
          <w:color w:val="000000"/>
          <w:sz w:val="24"/>
          <w:szCs w:val="24"/>
        </w:rPr>
        <w:t xml:space="preserve">, а по отдельности </w:t>
      </w:r>
      <w:r w:rsidRPr="00887A2E">
        <w:rPr>
          <w:rFonts w:ascii="Times New Roman" w:hAnsi="Times New Roman" w:cs="Times New Roman"/>
          <w:b/>
          <w:color w:val="000000"/>
          <w:sz w:val="24"/>
          <w:szCs w:val="24"/>
        </w:rPr>
        <w:t>«Сторона»</w:t>
      </w:r>
      <w:r w:rsidRPr="00887A2E">
        <w:rPr>
          <w:rFonts w:ascii="Times New Roman" w:hAnsi="Times New Roman" w:cs="Times New Roman"/>
          <w:color w:val="000000"/>
          <w:sz w:val="24"/>
          <w:szCs w:val="24"/>
        </w:rPr>
        <w:t>, заключили настоящий Договор на следующих условиях:</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Предмет договора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По настоящему Договору Продавец обязуется передать в собственность Покупателю оборудование (далее – Товар) согласно </w:t>
      </w:r>
      <w:r>
        <w:rPr>
          <w:rFonts w:ascii="Times New Roman" w:hAnsi="Times New Roman" w:cs="Times New Roman"/>
          <w:color w:val="000000"/>
          <w:sz w:val="24"/>
          <w:szCs w:val="24"/>
        </w:rPr>
        <w:t>Техническому заданию</w:t>
      </w:r>
      <w:r w:rsidRPr="00887A2E">
        <w:rPr>
          <w:rFonts w:ascii="Times New Roman" w:hAnsi="Times New Roman" w:cs="Times New Roman"/>
          <w:color w:val="000000"/>
          <w:sz w:val="24"/>
          <w:szCs w:val="24"/>
        </w:rPr>
        <w:t>, а Покупатель принять и оплатить Товар в соответствии с условиями настоящего Договора.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Товаром по настоящему Договору является Товар, указанный в </w:t>
      </w:r>
      <w:r>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к Договору (Приложение № 1, являющееся неотъемлемой частью Договора), которая подписывается уполномоченными представителями Сторон. В </w:t>
      </w:r>
      <w:r>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указывается перечень поставляемых Товаров, количество поставляемых товаров, срок и порядок поставки, срок и порядок оплаты.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Качество поставляемого Товара должно соответствовать требованиям действующих ГОСТов, ТУ и иных действующих на территории Российской Федерации нормативных актов, фактическому назначению Товара, а также требованиям, определенным в </w:t>
      </w:r>
      <w:r>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Продавец гарантирует качество Товара и его соответствие вышеуказанным требованиям.</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обязуется поставлять Товар в комплекте с относящейся к нему документацией:</w:t>
      </w:r>
    </w:p>
    <w:p w:rsidR="00981DE4" w:rsidRPr="00887A2E" w:rsidRDefault="00981DE4" w:rsidP="00981DE4">
      <w:pPr>
        <w:pStyle w:val="24"/>
        <w:ind w:firstLine="567"/>
        <w:rPr>
          <w:rFonts w:ascii="Times New Roman" w:hAnsi="Times New Roman"/>
          <w:sz w:val="24"/>
          <w:szCs w:val="24"/>
        </w:rPr>
      </w:pPr>
      <w:r w:rsidRPr="00887A2E">
        <w:rPr>
          <w:rFonts w:ascii="Times New Roman" w:hAnsi="Times New Roman"/>
          <w:color w:val="000000"/>
          <w:sz w:val="24"/>
          <w:szCs w:val="24"/>
        </w:rPr>
        <w:t xml:space="preserve">- товарная накладная ТОРГ-12 </w:t>
      </w:r>
      <w:r w:rsidRPr="00887A2E">
        <w:rPr>
          <w:rFonts w:ascii="Times New Roman" w:hAnsi="Times New Roman"/>
          <w:sz w:val="24"/>
          <w:szCs w:val="24"/>
        </w:rPr>
        <w:t xml:space="preserve">(унифицированная форма утв. Постановлением Госкомстата РФ от 25.12.1998 № 132) </w:t>
      </w:r>
      <w:r w:rsidRPr="00887A2E">
        <w:rPr>
          <w:rFonts w:ascii="Times New Roman" w:hAnsi="Times New Roman"/>
          <w:color w:val="000000"/>
          <w:sz w:val="24"/>
          <w:szCs w:val="24"/>
        </w:rPr>
        <w:t>– предоставляется Покупателю в течение трех дней с момента отгрузки Товара;</w:t>
      </w:r>
    </w:p>
    <w:p w:rsidR="00981DE4" w:rsidRPr="00887A2E" w:rsidRDefault="00981DE4" w:rsidP="00981DE4">
      <w:pPr>
        <w:pStyle w:val="24"/>
        <w:ind w:firstLine="567"/>
        <w:rPr>
          <w:rFonts w:ascii="Times New Roman" w:hAnsi="Times New Roman"/>
          <w:sz w:val="24"/>
          <w:szCs w:val="24"/>
        </w:rPr>
      </w:pPr>
      <w:r w:rsidRPr="00887A2E">
        <w:rPr>
          <w:rFonts w:ascii="Times New Roman" w:hAnsi="Times New Roman"/>
          <w:sz w:val="24"/>
          <w:szCs w:val="24"/>
        </w:rPr>
        <w:t>-</w:t>
      </w:r>
      <w:r w:rsidRPr="00887A2E">
        <w:rPr>
          <w:rFonts w:ascii="Times New Roman" w:hAnsi="Times New Roman"/>
          <w:sz w:val="24"/>
          <w:szCs w:val="24"/>
        </w:rPr>
        <w:tab/>
        <w:t>иные документы, обязательные для данного вида Товара (инструкция, паспорт и т.д.).</w:t>
      </w:r>
    </w:p>
    <w:p w:rsidR="00981DE4" w:rsidRPr="00887A2E" w:rsidRDefault="00981DE4" w:rsidP="00981DE4">
      <w:pPr>
        <w:pStyle w:val="24"/>
        <w:ind w:firstLine="567"/>
        <w:rPr>
          <w:rFonts w:ascii="Times New Roman" w:hAnsi="Times New Roman"/>
          <w:sz w:val="24"/>
          <w:szCs w:val="24"/>
        </w:rPr>
      </w:pPr>
      <w:r w:rsidRPr="00887A2E">
        <w:rPr>
          <w:rFonts w:ascii="Times New Roman" w:hAnsi="Times New Roman"/>
          <w:sz w:val="24"/>
          <w:szCs w:val="24"/>
        </w:rPr>
        <w:t>Продавец предоставляет Покупателю счет-фактуру (заполненную в соответствии с п. 5. ст. 169, гл. 21 Налогового кодекса РФ).</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Если иное письменно не согласовано Сторонами, на поставляемый Товар Продавец дает гарантию качества в течение срока, установленного заводом-изготовителем, но не менее 12 (Двенадцати) месяцев с момента принятия Покупателем Товара. Установленные на Товар гарантийные сроки исчисляются </w:t>
      </w:r>
      <w:proofErr w:type="gramStart"/>
      <w:r w:rsidRPr="00887A2E">
        <w:rPr>
          <w:rFonts w:ascii="Times New Roman" w:hAnsi="Times New Roman" w:cs="Times New Roman"/>
          <w:color w:val="000000"/>
          <w:sz w:val="24"/>
          <w:szCs w:val="24"/>
        </w:rPr>
        <w:t>с даты</w:t>
      </w:r>
      <w:proofErr w:type="gramEnd"/>
      <w:r w:rsidRPr="00887A2E">
        <w:rPr>
          <w:rFonts w:ascii="Times New Roman" w:hAnsi="Times New Roman" w:cs="Times New Roman"/>
          <w:color w:val="000000"/>
          <w:sz w:val="24"/>
          <w:szCs w:val="24"/>
        </w:rPr>
        <w:t xml:space="preserve"> его принятия Покупателем.</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Цена и порядок расчетов</w:t>
      </w:r>
    </w:p>
    <w:p w:rsidR="00981DE4" w:rsidRDefault="00981DE4" w:rsidP="008C2295">
      <w:pPr>
        <w:pStyle w:val="Style8"/>
        <w:widowControl/>
        <w:numPr>
          <w:ilvl w:val="0"/>
          <w:numId w:val="3"/>
        </w:numPr>
        <w:spacing w:line="240" w:lineRule="auto"/>
        <w:ind w:left="0" w:firstLine="227"/>
        <w:jc w:val="both"/>
      </w:pPr>
      <w:r w:rsidRPr="00253254">
        <w:rPr>
          <w:color w:val="FF0000"/>
        </w:rPr>
        <w:t xml:space="preserve"> </w:t>
      </w:r>
      <w:r>
        <w:t xml:space="preserve">Покупатель производит оплату Товара, указанного в п. 1.1 настоящего Договора и Приложении № 1 к Договору, путем перечисления денежных средств на расчетный счет «Продавца». Цена договора составляет _______ рублей (в том числе НДС 20 %). Цена включает в себя непосредственно стоимость Товара, транспортные расходы, страхование, гарантии, а так же уплату налогов, сборов и иные расходы, связанные с исполнением договора. </w:t>
      </w:r>
    </w:p>
    <w:p w:rsidR="00981DE4" w:rsidRPr="00887A2E" w:rsidRDefault="00981DE4" w:rsidP="00981DE4">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2.2. </w:t>
      </w:r>
      <w:r w:rsidRPr="00887A2E">
        <w:rPr>
          <w:rFonts w:ascii="Times New Roman" w:hAnsi="Times New Roman" w:cs="Times New Roman"/>
          <w:color w:val="000000"/>
          <w:sz w:val="24"/>
          <w:szCs w:val="24"/>
        </w:rPr>
        <w:t>В случае поставки Товара на условиях самовывоза</w:t>
      </w:r>
      <w:r w:rsidRPr="00887A2E">
        <w:rPr>
          <w:rFonts w:ascii="Times New Roman" w:hAnsi="Times New Roman" w:cs="Times New Roman"/>
          <w:color w:val="FF0000"/>
          <w:sz w:val="24"/>
          <w:szCs w:val="24"/>
        </w:rPr>
        <w:t xml:space="preserve"> </w:t>
      </w:r>
      <w:r w:rsidRPr="00887A2E">
        <w:rPr>
          <w:rFonts w:ascii="Times New Roman" w:hAnsi="Times New Roman" w:cs="Times New Roman"/>
          <w:color w:val="000000"/>
          <w:sz w:val="24"/>
          <w:szCs w:val="24"/>
        </w:rPr>
        <w:t>Покупатель обязан принять Товар в течение трех рабочих дней, после извещения Продавцом о готовности к отгрузке.</w:t>
      </w:r>
    </w:p>
    <w:p w:rsidR="00981DE4" w:rsidRPr="00887A2E" w:rsidRDefault="00981DE4" w:rsidP="00981DE4">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2.3. </w:t>
      </w:r>
      <w:r w:rsidRPr="00887A2E">
        <w:rPr>
          <w:rFonts w:ascii="Times New Roman" w:hAnsi="Times New Roman" w:cs="Times New Roman"/>
          <w:color w:val="000000"/>
          <w:sz w:val="24"/>
          <w:szCs w:val="24"/>
        </w:rPr>
        <w:t>Цены за поставленный Товар, указанные в товарных, товарно-транспортных накладных, счете-фактуре и других товаросопроводительных документах указываются в рублях.</w:t>
      </w:r>
    </w:p>
    <w:p w:rsidR="00981DE4" w:rsidRDefault="00981DE4" w:rsidP="00981DE4">
      <w:pPr>
        <w:autoSpaceDE w:val="0"/>
        <w:autoSpaceDN w:val="0"/>
        <w:adjustRightInd w:val="0"/>
        <w:spacing w:after="0" w:line="240" w:lineRule="auto"/>
        <w:ind w:firstLine="227"/>
        <w:jc w:val="both"/>
        <w:rPr>
          <w:rFonts w:ascii="Times New Roman" w:hAnsi="Times New Roman"/>
          <w:sz w:val="24"/>
          <w:szCs w:val="24"/>
        </w:rPr>
      </w:pPr>
      <w:r w:rsidRPr="00DA0795">
        <w:rPr>
          <w:rFonts w:ascii="Times New Roman" w:hAnsi="Times New Roman" w:cs="Times New Roman"/>
          <w:sz w:val="24"/>
          <w:szCs w:val="24"/>
        </w:rPr>
        <w:t xml:space="preserve">2.4. </w:t>
      </w:r>
      <w:r>
        <w:rPr>
          <w:rFonts w:ascii="Times New Roman" w:hAnsi="Times New Roman"/>
          <w:sz w:val="24"/>
          <w:szCs w:val="24"/>
        </w:rPr>
        <w:t xml:space="preserve">Покупатель производит предоплату в размере 50 % от цены, указанной в п. 2.1. договора после </w:t>
      </w:r>
      <w:proofErr w:type="gramStart"/>
      <w:r>
        <w:rPr>
          <w:rFonts w:ascii="Times New Roman" w:hAnsi="Times New Roman"/>
          <w:sz w:val="24"/>
          <w:szCs w:val="24"/>
        </w:rPr>
        <w:t>подписания договора, оставшиеся 50 % оплачиваются</w:t>
      </w:r>
      <w:proofErr w:type="gramEnd"/>
      <w:r>
        <w:rPr>
          <w:rFonts w:ascii="Times New Roman" w:hAnsi="Times New Roman"/>
          <w:sz w:val="24"/>
          <w:szCs w:val="24"/>
        </w:rPr>
        <w:t xml:space="preserve"> после доставки Товара на объект  в течение 10 (десяти) рабочих  дней,  на основании выставляемых Продавцом бухгалтерских документов.</w:t>
      </w:r>
    </w:p>
    <w:p w:rsidR="00981DE4" w:rsidRPr="00887A2E" w:rsidRDefault="00981DE4" w:rsidP="00981DE4">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sz w:val="24"/>
          <w:szCs w:val="24"/>
        </w:rPr>
        <w:t xml:space="preserve">2.5. </w:t>
      </w:r>
      <w:r w:rsidRPr="00887A2E">
        <w:rPr>
          <w:rFonts w:ascii="Times New Roman" w:hAnsi="Times New Roman" w:cs="Times New Roman"/>
          <w:sz w:val="24"/>
          <w:szCs w:val="24"/>
        </w:rPr>
        <w:t>В случае нарушения Покупателем сроков предоплаты  более чем на 10 (десять) календарных дней, Продавец вправе:</w:t>
      </w:r>
    </w:p>
    <w:p w:rsidR="00981DE4" w:rsidRPr="00887A2E" w:rsidRDefault="00981DE4" w:rsidP="00981DE4">
      <w:pPr>
        <w:pStyle w:val="24"/>
        <w:tabs>
          <w:tab w:val="clear" w:pos="709"/>
        </w:tabs>
        <w:spacing w:after="0" w:line="240" w:lineRule="auto"/>
        <w:ind w:firstLine="227"/>
        <w:jc w:val="both"/>
        <w:rPr>
          <w:rFonts w:ascii="Times New Roman" w:hAnsi="Times New Roman"/>
          <w:sz w:val="24"/>
          <w:szCs w:val="24"/>
        </w:rPr>
      </w:pPr>
      <w:r w:rsidRPr="00887A2E">
        <w:rPr>
          <w:rFonts w:ascii="Times New Roman" w:hAnsi="Times New Roman"/>
          <w:sz w:val="24"/>
          <w:szCs w:val="24"/>
        </w:rPr>
        <w:t>- изменить сроки поставки Товара;</w:t>
      </w:r>
    </w:p>
    <w:p w:rsidR="00981DE4" w:rsidRPr="00887A2E" w:rsidRDefault="00981DE4" w:rsidP="00981DE4">
      <w:pPr>
        <w:spacing w:after="0" w:line="240" w:lineRule="auto"/>
        <w:ind w:firstLine="227"/>
        <w:jc w:val="both"/>
        <w:rPr>
          <w:rFonts w:ascii="Times New Roman" w:hAnsi="Times New Roman" w:cs="Times New Roman"/>
          <w:sz w:val="24"/>
          <w:szCs w:val="24"/>
        </w:rPr>
      </w:pPr>
      <w:r w:rsidRPr="00887A2E">
        <w:rPr>
          <w:rFonts w:ascii="Times New Roman" w:hAnsi="Times New Roman" w:cs="Times New Roman"/>
          <w:sz w:val="24"/>
          <w:szCs w:val="24"/>
        </w:rPr>
        <w:t>- отказаться от поставки Товара.</w:t>
      </w:r>
    </w:p>
    <w:p w:rsidR="00981DE4" w:rsidRPr="00887A2E" w:rsidRDefault="00981DE4" w:rsidP="00981DE4">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2.6 </w:t>
      </w:r>
      <w:r w:rsidRPr="00887A2E">
        <w:rPr>
          <w:rFonts w:ascii="Times New Roman" w:hAnsi="Times New Roman" w:cs="Times New Roman"/>
          <w:color w:val="000000"/>
          <w:sz w:val="24"/>
          <w:szCs w:val="24"/>
        </w:rPr>
        <w:t>Оплата за поставляемый Товар производится по безналичному расчету в соответствии с действующим на территории РФ законодательством.</w:t>
      </w:r>
    </w:p>
    <w:p w:rsidR="00981DE4" w:rsidRPr="00887A2E" w:rsidRDefault="00981DE4" w:rsidP="00981DE4">
      <w:pPr>
        <w:spacing w:after="0" w:line="240" w:lineRule="auto"/>
        <w:ind w:firstLine="22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2.7. </w:t>
      </w:r>
      <w:r w:rsidRPr="00887A2E">
        <w:rPr>
          <w:rFonts w:ascii="Times New Roman" w:hAnsi="Times New Roman" w:cs="Times New Roman"/>
          <w:color w:val="000000"/>
          <w:sz w:val="24"/>
          <w:szCs w:val="24"/>
        </w:rPr>
        <w:t>Стороны договорились, что датой исполнения Покупателем своих обязательств по оплате Товара считается дата поступления денежных средств на расчетный счет Продавца.</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Порядок поставки</w:t>
      </w:r>
    </w:p>
    <w:p w:rsidR="00981DE4" w:rsidRPr="00DA0795" w:rsidRDefault="00981DE4" w:rsidP="008C2295">
      <w:pPr>
        <w:numPr>
          <w:ilvl w:val="1"/>
          <w:numId w:val="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Срок изготовления Товара до 20 (двадцати) рабочих дней, срок поставки Товара до 4 (четырех) календарных дней.</w:t>
      </w:r>
    </w:p>
    <w:p w:rsidR="00981DE4" w:rsidRPr="00DA0795" w:rsidRDefault="00981DE4" w:rsidP="008C2295">
      <w:pPr>
        <w:numPr>
          <w:ilvl w:val="1"/>
          <w:numId w:val="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Место поставки Товара указывается в Техническом задании к договору, котор</w:t>
      </w:r>
      <w:r>
        <w:rPr>
          <w:rFonts w:ascii="Times New Roman" w:hAnsi="Times New Roman" w:cs="Times New Roman"/>
          <w:sz w:val="24"/>
          <w:szCs w:val="24"/>
        </w:rPr>
        <w:t>ое</w:t>
      </w:r>
      <w:r w:rsidRPr="00DA0795">
        <w:rPr>
          <w:rFonts w:ascii="Times New Roman" w:hAnsi="Times New Roman" w:cs="Times New Roman"/>
          <w:sz w:val="24"/>
          <w:szCs w:val="24"/>
        </w:rPr>
        <w:t xml:space="preserve"> является неотъемлемой частью договора.</w:t>
      </w:r>
    </w:p>
    <w:p w:rsidR="00981DE4" w:rsidRPr="00DA0795" w:rsidRDefault="00981DE4" w:rsidP="008C2295">
      <w:pPr>
        <w:numPr>
          <w:ilvl w:val="1"/>
          <w:numId w:val="2"/>
        </w:numPr>
        <w:tabs>
          <w:tab w:val="left" w:pos="709"/>
        </w:tabs>
        <w:spacing w:after="0" w:line="240" w:lineRule="auto"/>
        <w:ind w:left="0" w:firstLine="284"/>
        <w:jc w:val="both"/>
        <w:rPr>
          <w:rFonts w:ascii="Times New Roman" w:hAnsi="Times New Roman" w:cs="Times New Roman"/>
          <w:sz w:val="24"/>
          <w:szCs w:val="24"/>
        </w:rPr>
      </w:pPr>
      <w:r w:rsidRPr="00DA0795">
        <w:rPr>
          <w:rFonts w:ascii="Times New Roman" w:hAnsi="Times New Roman" w:cs="Times New Roman"/>
          <w:sz w:val="24"/>
          <w:szCs w:val="24"/>
        </w:rPr>
        <w:t xml:space="preserve">Поставка Товара осуществляется за счет Продавца.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DA0795">
        <w:rPr>
          <w:rFonts w:ascii="Times New Roman" w:hAnsi="Times New Roman" w:cs="Times New Roman"/>
          <w:sz w:val="24"/>
          <w:szCs w:val="24"/>
        </w:rPr>
        <w:t xml:space="preserve">До момента отгрузки Товара Продавец обязан уведомить Покупателя по факсимильной или электронной связи о дате и времени планируемой доставки Товара </w:t>
      </w:r>
      <w:r w:rsidRPr="00887A2E">
        <w:rPr>
          <w:rFonts w:ascii="Times New Roman" w:hAnsi="Times New Roman" w:cs="Times New Roman"/>
          <w:color w:val="000000"/>
          <w:sz w:val="24"/>
          <w:szCs w:val="24"/>
        </w:rPr>
        <w:t>Покупателю.</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Право собственности и риск случайной гибели, повреждения или утраты Товара переходит на Покупателя с момента передачи ему Товара. Моментом передачи Товара Покупателю является:</w:t>
      </w:r>
    </w:p>
    <w:p w:rsidR="00981DE4" w:rsidRPr="00887A2E" w:rsidRDefault="00981DE4" w:rsidP="00981DE4">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самовывоза со склада Продавца – момент передачи Товара представителю Покупателя на складе Продавца, что подтверждается датой в подписанной Сторонами товарной накладной ТОРГ-12;</w:t>
      </w:r>
    </w:p>
    <w:p w:rsidR="00981DE4" w:rsidRPr="00887A2E" w:rsidRDefault="00981DE4" w:rsidP="00981DE4">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доставки Товара до Объекта Покупателя транспортом Продавца – момент получения Товара в месте нахождения Покупателя, что подтверждается подписью представителя Покупателя на товарно-транспортной накладной или товарной накладной ТОРГ-12;</w:t>
      </w:r>
    </w:p>
    <w:p w:rsidR="00981DE4" w:rsidRPr="00887A2E" w:rsidRDefault="00981DE4" w:rsidP="00981DE4">
      <w:pPr>
        <w:ind w:firstLine="567"/>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в случае поставки Товара на условиях доставки Товара до Объекта Покупателя сторонней транспортной организацией, привлеченной Покупателем – момент получения Товара в месте нахождения Продавца, что подтверждается подписью представителя Покупателя на товарно-транспортной накладной или товарной накладной ТОРГ-12.</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 поставки Товара на условиях самовывоза со склада, Товар выдается представителю Покупателя только при наличии у последнего надлежащим образом оформленной доверенности на право получения Товара.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Установленные на Товар гарантийные сроки исчисляются </w:t>
      </w:r>
      <w:proofErr w:type="gramStart"/>
      <w:r w:rsidRPr="00887A2E">
        <w:rPr>
          <w:rFonts w:ascii="Times New Roman" w:hAnsi="Times New Roman" w:cs="Times New Roman"/>
          <w:color w:val="000000"/>
          <w:sz w:val="24"/>
          <w:szCs w:val="24"/>
        </w:rPr>
        <w:t>с даты</w:t>
      </w:r>
      <w:proofErr w:type="gramEnd"/>
      <w:r w:rsidRPr="00887A2E">
        <w:rPr>
          <w:rFonts w:ascii="Times New Roman" w:hAnsi="Times New Roman" w:cs="Times New Roman"/>
          <w:color w:val="000000"/>
          <w:sz w:val="24"/>
          <w:szCs w:val="24"/>
        </w:rPr>
        <w:t xml:space="preserve"> его получения Покупателем. </w:t>
      </w:r>
    </w:p>
    <w:p w:rsidR="00981DE4" w:rsidRPr="00887A2E"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Товар должен поставляться в полном соответствии с требованиями по качеству и количеству, определенными в настоящем Договоре,  иных дополнениях и приложениях к настоящему Договору.</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Порядок приемки товара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lastRenderedPageBreak/>
        <w:t>Приемка Товара по количеству и качеству, производится Покупателем в порядке, предусмотренном инструкциями о порядке приемки продукции ПТН и ТНП по количеству и качеству, утвержденными постановлениями Госарбитража СССР №№ П-6 и П-7, за исключением условий, определенных в настоящем Договоре.</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Приемка Товара Покупателем производится на основании документов, указанных в п. 1.4. настоящего Договора, и удостоверяющих качество поставляемого Товара и его количество.</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обнаружения Покупателем несоответствия доставленного на Объект Покупателя Товара данным, указанным в </w:t>
      </w:r>
      <w:r>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 xml:space="preserve">, Покупатель обязуется оформить акт о выявленном несоответствии и не позднее следующего рабочего дня </w:t>
      </w:r>
      <w:proofErr w:type="gramStart"/>
      <w:r w:rsidRPr="00887A2E">
        <w:rPr>
          <w:rFonts w:ascii="Times New Roman" w:hAnsi="Times New Roman" w:cs="Times New Roman"/>
          <w:color w:val="000000"/>
          <w:sz w:val="24"/>
          <w:szCs w:val="24"/>
        </w:rPr>
        <w:t>с даты обнаружения</w:t>
      </w:r>
      <w:proofErr w:type="gramEnd"/>
      <w:r w:rsidRPr="00887A2E">
        <w:rPr>
          <w:rFonts w:ascii="Times New Roman" w:hAnsi="Times New Roman" w:cs="Times New Roman"/>
          <w:color w:val="000000"/>
          <w:sz w:val="24"/>
          <w:szCs w:val="24"/>
        </w:rPr>
        <w:t xml:space="preserve"> уведомить об этом Продавца по факсимильной / электронной связи с указанием выявленного несоответствия и даты совместной приемки Товара по качеству.</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proofErr w:type="gramStart"/>
      <w:r w:rsidRPr="00887A2E">
        <w:rPr>
          <w:rFonts w:ascii="Times New Roman" w:hAnsi="Times New Roman" w:cs="Times New Roman"/>
          <w:color w:val="000000"/>
          <w:sz w:val="24"/>
          <w:szCs w:val="24"/>
        </w:rPr>
        <w:t>Получив уведомление, Продавец обязан не позднее следующего дня направить в адрес Покупателя ответ с указанием лица, направляемого Продавцом для приемки Товара, и срока его прибытия, а при невозможности обеспечить явку своего представителя в указанный в уведомлении срок – согласовать с Покупателем срок приемки и обеспечить прибытие своего представителя в такой срок.</w:t>
      </w:r>
      <w:proofErr w:type="gramEnd"/>
    </w:p>
    <w:p w:rsidR="00981DE4" w:rsidRPr="00887A2E"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w:t>
      </w:r>
      <w:proofErr w:type="spellStart"/>
      <w:r w:rsidRPr="00887A2E">
        <w:rPr>
          <w:rFonts w:ascii="Times New Roman" w:hAnsi="Times New Roman" w:cs="Times New Roman"/>
          <w:color w:val="000000"/>
          <w:sz w:val="24"/>
          <w:szCs w:val="24"/>
        </w:rPr>
        <w:t>недостижения</w:t>
      </w:r>
      <w:proofErr w:type="spellEnd"/>
      <w:r w:rsidRPr="00887A2E">
        <w:rPr>
          <w:rFonts w:ascii="Times New Roman" w:hAnsi="Times New Roman" w:cs="Times New Roman"/>
          <w:color w:val="000000"/>
          <w:sz w:val="24"/>
          <w:szCs w:val="24"/>
        </w:rPr>
        <w:t xml:space="preserve"> Сторонами согласия по качеству Товара Покупатель производит экспертизу Товара в независимой экспертной организации для установления фактического качества Товара с уведомлением о дате и времени проведения экспертизы Продавца. Оформленное по результатам экспертизы заключение (акт) является обязательным для исполнения обеими Сторонами.</w:t>
      </w:r>
    </w:p>
    <w:p w:rsidR="00981DE4" w:rsidRPr="00887A2E"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Претензии Покупателя по количеству, ассортименту, и/или качеству в части видимых недостатков (упаковка, маркировка, тара) поставленного Товара предъявляются Покупателем в течение 10 (Десяти) календарных дней </w:t>
      </w:r>
      <w:proofErr w:type="gramStart"/>
      <w:r w:rsidRPr="00887A2E">
        <w:rPr>
          <w:rFonts w:ascii="Times New Roman" w:hAnsi="Times New Roman" w:cs="Times New Roman"/>
          <w:color w:val="000000"/>
          <w:sz w:val="24"/>
          <w:szCs w:val="24"/>
        </w:rPr>
        <w:t>с даты приемки</w:t>
      </w:r>
      <w:proofErr w:type="gramEnd"/>
      <w:r w:rsidRPr="00887A2E">
        <w:rPr>
          <w:rFonts w:ascii="Times New Roman" w:hAnsi="Times New Roman" w:cs="Times New Roman"/>
          <w:color w:val="000000"/>
          <w:sz w:val="24"/>
          <w:szCs w:val="24"/>
        </w:rPr>
        <w:t xml:space="preserve"> Товара. Срок ответа на претензию Продавцом – 15 дней с момента получения.</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Гарантии и ответственность сторон</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гарантирует, что поставляемый Товар соответствует установленным стандартам и условиям настоящего Договора.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Продавец гарантирует обеспечение всех технических показателей (характеристик) указанных в </w:t>
      </w:r>
      <w:r>
        <w:rPr>
          <w:rFonts w:ascii="Times New Roman" w:hAnsi="Times New Roman" w:cs="Times New Roman"/>
          <w:color w:val="000000"/>
          <w:sz w:val="24"/>
          <w:szCs w:val="24"/>
        </w:rPr>
        <w:t>Техническом задании</w:t>
      </w:r>
      <w:r w:rsidRPr="00887A2E">
        <w:rPr>
          <w:rFonts w:ascii="Times New Roman" w:hAnsi="Times New Roman" w:cs="Times New Roman"/>
          <w:color w:val="000000"/>
          <w:sz w:val="24"/>
          <w:szCs w:val="24"/>
        </w:rPr>
        <w:t>.</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 xml:space="preserve">Гарантия не распространяется на недостатки Товара, возникшие вследствие ненадлежащего хранения, монтажа, ремонта и эксплуатации Товара Покупателем, а также вследствие изменений, произведенных Покупателем или третьими лицами в конструкции Товара.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нарушения срока поставки Товара, Продавец обязан уплатить по письменному требованию Покупателя неустойку в размере 0,1% от стоимости оплаченного и не поставленного Товара, за каждый день просрочки исполнения обязательства, но не более 5% от стоимости Товара.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 xml:space="preserve">За нарушение сроков оплаты Товара, Покупатель уплачивает Продавцу неустойку в размере 0,1% от не оплаченной в срок суммы, за каждый день просрочки исполнения обязательства.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sz w:val="24"/>
          <w:szCs w:val="24"/>
        </w:rPr>
        <w:t>В случае если Покупатель не производит вывоз Товара, Продавец вправе поместить Товар на временное хранение и возложить расходы на Покупателя, из расчета 1000 (одна тысяча) рублей за 1 м3 (один кубический метр) в день, в т. ч. в случае удержания Товара до его полной оплаты.</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Продавец гарантирует, что передаваемый по настоящему Договору Товар принадлежит (на момент передачи Покупателю будет принадлежать) Продавцу на праве собственности, не заложен, не арестован, не запродан, не находится под запретом и свободен от любых прав и притязаний третьих лиц.</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lastRenderedPageBreak/>
        <w:t>Тара, упаковка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w:t>
      </w:r>
      <w:proofErr w:type="gramStart"/>
      <w:r w:rsidRPr="00887A2E">
        <w:rPr>
          <w:rFonts w:ascii="Times New Roman" w:hAnsi="Times New Roman" w:cs="Times New Roman"/>
          <w:color w:val="000000"/>
          <w:sz w:val="24"/>
          <w:szCs w:val="24"/>
        </w:rPr>
        <w:t>,</w:t>
      </w:r>
      <w:proofErr w:type="gramEnd"/>
      <w:r w:rsidRPr="00887A2E">
        <w:rPr>
          <w:rFonts w:ascii="Times New Roman" w:hAnsi="Times New Roman" w:cs="Times New Roman"/>
          <w:color w:val="000000"/>
          <w:sz w:val="24"/>
          <w:szCs w:val="24"/>
        </w:rPr>
        <w:t xml:space="preserve"> если Товар подлежит упаковке и/или маркировке, Продавец обязан поставить Товар надлежащим образом упакованный и/или промаркированный в соответствии с требованиями ГОСТов, ТУ или иными определенными Сторонами требованиями. </w:t>
      </w:r>
    </w:p>
    <w:p w:rsidR="00981DE4" w:rsidRPr="00887A2E" w:rsidRDefault="00981DE4" w:rsidP="00981DE4">
      <w:pPr>
        <w:pStyle w:val="24"/>
        <w:ind w:firstLine="567"/>
        <w:rPr>
          <w:rFonts w:ascii="Times New Roman" w:hAnsi="Times New Roman"/>
          <w:color w:val="000000"/>
          <w:sz w:val="24"/>
          <w:szCs w:val="24"/>
        </w:rPr>
      </w:pPr>
      <w:r w:rsidRPr="00887A2E">
        <w:rPr>
          <w:rFonts w:ascii="Times New Roman" w:hAnsi="Times New Roman"/>
          <w:color w:val="000000"/>
          <w:sz w:val="24"/>
          <w:szCs w:val="24"/>
        </w:rPr>
        <w:t xml:space="preserve">Упаковка / тара должны соответствовать установленным требованиям, а при их отсутствии в </w:t>
      </w:r>
      <w:r>
        <w:rPr>
          <w:rFonts w:ascii="Times New Roman" w:hAnsi="Times New Roman"/>
          <w:color w:val="000000"/>
          <w:sz w:val="24"/>
          <w:szCs w:val="24"/>
        </w:rPr>
        <w:t>Техническом задании</w:t>
      </w:r>
      <w:r w:rsidRPr="00887A2E">
        <w:rPr>
          <w:rFonts w:ascii="Times New Roman" w:hAnsi="Times New Roman"/>
          <w:color w:val="000000"/>
          <w:sz w:val="24"/>
          <w:szCs w:val="24"/>
        </w:rPr>
        <w:t xml:space="preserve"> – требованиям действующих стандартов. Упаковка / тара должны обеспечивать сохранность Товара при его перевозке, погрузке-разгрузке и хранении. Упаковка / тара являются невозвратными, если иное не согласовано Сторонами в </w:t>
      </w:r>
      <w:r>
        <w:rPr>
          <w:rFonts w:ascii="Times New Roman" w:hAnsi="Times New Roman"/>
          <w:color w:val="000000"/>
          <w:sz w:val="24"/>
          <w:szCs w:val="24"/>
        </w:rPr>
        <w:t>Техническом задании</w:t>
      </w:r>
      <w:r w:rsidRPr="00887A2E">
        <w:rPr>
          <w:rFonts w:ascii="Times New Roman" w:hAnsi="Times New Roman"/>
          <w:color w:val="000000"/>
          <w:sz w:val="24"/>
          <w:szCs w:val="24"/>
        </w:rPr>
        <w:t xml:space="preserve">. </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Изменение, расторжение и прекращение договора</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В случае нарушения Покупателем своих обязательств по настоящему Договору Продавец имеет право расторгнуть Договор в одностороннем внесудебном порядке, предварительно письменно уведомив об этом Покупателя до момента расторжения Договора по электронной / факсимильной связи с обязательным направлением оригинала уведомления. Договор считается расторгнутым с даты, указанной в уведомлении.</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Прекращение настоящего Договора не освобождает Стороны от необходимости исполнения всех своих обязательств, предусмотренных настоящим Договором, которые не были исполнены на момент прекращения, в т. ч. Покупатель обязан осуществить оплату Товара, поставленного в надлежащем качестве и количестве и принятого Покупателем без замечаний.</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Любые изменения и дополнения к настоящему Договору имеют силу только тогда, когда они составлены в письменной форме и подписаны уполномоченными представителями Сторон.</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Обстоятельства непреодолимой силы</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Сторона освобождается от ответственности за полное или частичное неисполнение своих обязательств по настоящему Договору, если такое неисполнение вызвано обстоятельствами непреодолимой силы, возникшими после подписания настоящего Договора. "Обстоятельства непреодолимой силы" означают чрезвычайные и непредотвратимые при данных условиях обстоятельства. </w:t>
      </w:r>
      <w:proofErr w:type="gramStart"/>
      <w:r w:rsidRPr="00887A2E">
        <w:rPr>
          <w:rFonts w:ascii="Times New Roman" w:hAnsi="Times New Roman" w:cs="Times New Roman"/>
          <w:color w:val="000000"/>
          <w:sz w:val="24"/>
          <w:szCs w:val="24"/>
        </w:rPr>
        <w:t>К этим обстоятельствам относятся, в частности, забастовки, наводнения, лесные пожары, введение режима повышенной готовности, эпидемии, пандемии, землетрясения и иные стихийные бедствия, войны, военные действия.</w:t>
      </w:r>
      <w:proofErr w:type="gramEnd"/>
      <w:r w:rsidRPr="00887A2E">
        <w:rPr>
          <w:rFonts w:ascii="Times New Roman" w:hAnsi="Times New Roman" w:cs="Times New Roman"/>
          <w:color w:val="000000"/>
          <w:sz w:val="24"/>
          <w:szCs w:val="24"/>
        </w:rPr>
        <w:t xml:space="preserve"> Указанные обстоятельства понимаются Сторонами в соответствии с п. 3 ст. 401 ГК РФ. Изменения действующего законодательства или нормативно-правовых актов, прямо или косвенно затрагивающие Сторону, не считаются обстоятельствами непреодолимой силы.</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В случае наступления обстоятельств непреодолимой силы Сторона, заявляющая о невозможности исполнения своих обязательств по этой причине, извещает другую Сторону в письменной форме об этих обстоятельствах. Такое уведомление должно содержать сведения о характере этих обстоятельств, а также оценку их воздействия на возможность исполнения обязательств по настоящему Договору. Уведомление направляется по факсу или по почте заказным письмом с уведомлением о вручении. Обстоятельства непреодолимой силы должны быть подтверждены сертификатом ТПП территории, на которой возникли такие обстоятельства. </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Не извещение другой Стороны об указанных обстоятельствах в течение 10 (десяти) дней с момента их наступления лишает Сторону, попавшую под действие таких обстоятельств, права ссылаться на них в качестве основания неисполнения этой Стороной своих обязательств по настоящему Договору.</w:t>
      </w:r>
    </w:p>
    <w:p w:rsidR="00981DE4" w:rsidRPr="00887A2E" w:rsidRDefault="00981DE4" w:rsidP="008C2295">
      <w:pPr>
        <w:numPr>
          <w:ilvl w:val="0"/>
          <w:numId w:val="2"/>
        </w:numPr>
        <w:spacing w:before="240" w:line="240" w:lineRule="auto"/>
        <w:ind w:left="284" w:hanging="284"/>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Применимое право и арбитраж</w:t>
      </w:r>
    </w:p>
    <w:p w:rsidR="00981DE4" w:rsidRPr="00887A2E" w:rsidRDefault="00981DE4" w:rsidP="008C2295">
      <w:pPr>
        <w:numPr>
          <w:ilvl w:val="1"/>
          <w:numId w:val="2"/>
        </w:numPr>
        <w:tabs>
          <w:tab w:val="left" w:pos="709"/>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lastRenderedPageBreak/>
        <w:t>Настоящий Договор регулируется и подлежит толкованию в соответствии с законодательством Российской Федерации.</w:t>
      </w:r>
    </w:p>
    <w:p w:rsidR="00981DE4" w:rsidRPr="00F24C5F" w:rsidRDefault="00981DE4" w:rsidP="008C2295">
      <w:pPr>
        <w:numPr>
          <w:ilvl w:val="1"/>
          <w:numId w:val="2"/>
        </w:numPr>
        <w:tabs>
          <w:tab w:val="left" w:pos="709"/>
        </w:tabs>
        <w:spacing w:after="0" w:line="240" w:lineRule="auto"/>
        <w:ind w:left="0" w:firstLine="284"/>
        <w:jc w:val="both"/>
        <w:rPr>
          <w:rFonts w:ascii="Times New Roman" w:hAnsi="Times New Roman" w:cs="Times New Roman"/>
          <w:sz w:val="24"/>
          <w:szCs w:val="24"/>
        </w:rPr>
      </w:pPr>
      <w:r w:rsidRPr="00887A2E">
        <w:rPr>
          <w:rFonts w:ascii="Times New Roman" w:hAnsi="Times New Roman" w:cs="Times New Roman"/>
          <w:color w:val="000000"/>
          <w:sz w:val="24"/>
          <w:szCs w:val="24"/>
        </w:rPr>
        <w:t xml:space="preserve">Споры между Сторонами, возникающие при исполнении настоящего Договора или в связи с ним передаются </w:t>
      </w:r>
      <w:r w:rsidRPr="00F24C5F">
        <w:rPr>
          <w:rFonts w:ascii="Times New Roman" w:hAnsi="Times New Roman" w:cs="Times New Roman"/>
          <w:sz w:val="24"/>
          <w:szCs w:val="24"/>
        </w:rPr>
        <w:t xml:space="preserve">на рассмотрение Арбитражного суда г. Санкт-Петербурга и Ленинградской области, с соблюдением обязательного претензионного порядка. Срок ответа на претензию - 10 (Десять) календарных дней с момента ее получения. </w:t>
      </w:r>
    </w:p>
    <w:p w:rsidR="00981DE4" w:rsidRPr="00887A2E" w:rsidRDefault="00981DE4" w:rsidP="008C2295">
      <w:pPr>
        <w:numPr>
          <w:ilvl w:val="0"/>
          <w:numId w:val="2"/>
        </w:numPr>
        <w:spacing w:before="240" w:line="240" w:lineRule="auto"/>
        <w:ind w:left="426" w:hanging="426"/>
        <w:jc w:val="center"/>
        <w:rPr>
          <w:rFonts w:ascii="Times New Roman" w:hAnsi="Times New Roman" w:cs="Times New Roman"/>
          <w:b/>
          <w:color w:val="000000"/>
          <w:sz w:val="24"/>
          <w:szCs w:val="24"/>
        </w:rPr>
      </w:pPr>
      <w:r w:rsidRPr="00887A2E">
        <w:rPr>
          <w:rFonts w:ascii="Times New Roman" w:hAnsi="Times New Roman" w:cs="Times New Roman"/>
          <w:b/>
          <w:color w:val="000000"/>
          <w:sz w:val="24"/>
          <w:szCs w:val="24"/>
        </w:rPr>
        <w:t>Прочие положения</w:t>
      </w:r>
    </w:p>
    <w:p w:rsidR="00981DE4" w:rsidRPr="00887A2E"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Настоящий Договор </w:t>
      </w:r>
      <w:r>
        <w:rPr>
          <w:rFonts w:ascii="Times New Roman" w:hAnsi="Times New Roman" w:cs="Times New Roman"/>
          <w:color w:val="000000"/>
          <w:sz w:val="24"/>
          <w:szCs w:val="24"/>
        </w:rPr>
        <w:t xml:space="preserve">действует с момента подписания и </w:t>
      </w:r>
      <w:r w:rsidRPr="00887A2E">
        <w:rPr>
          <w:rFonts w:ascii="Times New Roman" w:hAnsi="Times New Roman" w:cs="Times New Roman"/>
          <w:sz w:val="24"/>
          <w:szCs w:val="24"/>
        </w:rPr>
        <w:t xml:space="preserve"> до полного исполнения Сторонами своих обязательств по Договору</w:t>
      </w:r>
      <w:r w:rsidRPr="00887A2E">
        <w:rPr>
          <w:rFonts w:ascii="Times New Roman" w:hAnsi="Times New Roman" w:cs="Times New Roman"/>
          <w:color w:val="000000"/>
          <w:sz w:val="24"/>
          <w:szCs w:val="24"/>
        </w:rPr>
        <w:t>.</w:t>
      </w:r>
    </w:p>
    <w:p w:rsidR="00981DE4" w:rsidRPr="00887A2E" w:rsidRDefault="00981DE4" w:rsidP="008C2295">
      <w:pPr>
        <w:numPr>
          <w:ilvl w:val="1"/>
          <w:numId w:val="2"/>
        </w:numPr>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Договор и все прилагаемые к нему документы, переданные по электронной / факсимильной связи, имеют силу оригинала до момента получения подлинника документа. Стороны направляют друг другу оригиналы документов в течение 20 (Двадцати) календарных дней. Каждая Сторона несет ответственность за действительность подписи в документе, направленном по факсу / электронной почте.</w:t>
      </w:r>
    </w:p>
    <w:p w:rsidR="00981DE4" w:rsidRPr="00887A2E" w:rsidRDefault="00981DE4" w:rsidP="00981DE4">
      <w:pPr>
        <w:pStyle w:val="24"/>
        <w:tabs>
          <w:tab w:val="clear" w:pos="709"/>
        </w:tabs>
        <w:spacing w:after="0"/>
        <w:ind w:firstLine="567"/>
        <w:rPr>
          <w:rFonts w:ascii="Times New Roman" w:hAnsi="Times New Roman"/>
          <w:color w:val="000000"/>
          <w:sz w:val="24"/>
          <w:szCs w:val="24"/>
        </w:rPr>
      </w:pPr>
      <w:r w:rsidRPr="00887A2E">
        <w:rPr>
          <w:rFonts w:ascii="Times New Roman" w:hAnsi="Times New Roman"/>
          <w:color w:val="000000"/>
          <w:sz w:val="24"/>
          <w:szCs w:val="24"/>
        </w:rPr>
        <w:t xml:space="preserve">Уведомления и сообщения, касающиеся исполнения настоящего Договора, направленные Сторонами друг другу по факсимильной / электронной связи, должны позволять достоверно установить, что документ исходит от Стороны по Договору. </w:t>
      </w:r>
    </w:p>
    <w:p w:rsidR="00981DE4" w:rsidRPr="00887A2E" w:rsidRDefault="00981DE4" w:rsidP="008C2295">
      <w:pPr>
        <w:numPr>
          <w:ilvl w:val="1"/>
          <w:numId w:val="2"/>
        </w:numPr>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Договор и все прилагаемые к нему документы представляет собой конфиденциальную информацию. Стороны обязуются как в течение всего срока действия настоящего Договора, так и по окончании его действия ни при каких обстоятельствах не разглашать условия настоящего Договора, и соглашаются обеспечить для защиты конфиденциальной информации от разглашения третьим сторонам такие же меры, какие используются для защиты её собственной конфиденциальной информации аналогичной важности. Конфиденциальная информация доводиться до сведения только тех сотрудников Сторон, которые участвуют в выполнении настоящего Договора. Несмотря на вышесказанное, конфиденциальная информация может быть раскрыта Стороной на основании законного требования государственного органа или по решению суда. При этом раскрывающая конфиденциальную информацию Сторона письменно уведомляет противоположную Сторону о факте раскрытия или передачи конфиденциальной информации только при последующем обмене оригиналами в течение 20 дней.</w:t>
      </w:r>
    </w:p>
    <w:p w:rsidR="00981DE4" w:rsidRPr="00887A2E"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Стороны обязаны извещать друг друга об изменении фактического местонахождения и юридического адреса, изменении банковских и иных реквизитов не позднее 7 (семи) дней с момента изменения.</w:t>
      </w:r>
    </w:p>
    <w:p w:rsidR="00981DE4" w:rsidRDefault="00981DE4" w:rsidP="008C2295">
      <w:pPr>
        <w:numPr>
          <w:ilvl w:val="1"/>
          <w:numId w:val="2"/>
        </w:numPr>
        <w:tabs>
          <w:tab w:val="left" w:pos="851"/>
        </w:tabs>
        <w:spacing w:after="0" w:line="240" w:lineRule="auto"/>
        <w:ind w:left="0" w:firstLine="284"/>
        <w:jc w:val="both"/>
        <w:rPr>
          <w:rFonts w:ascii="Times New Roman" w:hAnsi="Times New Roman" w:cs="Times New Roman"/>
          <w:color w:val="000000"/>
          <w:sz w:val="24"/>
          <w:szCs w:val="24"/>
        </w:rPr>
      </w:pPr>
      <w:r w:rsidRPr="00887A2E">
        <w:rPr>
          <w:rFonts w:ascii="Times New Roman" w:hAnsi="Times New Roman" w:cs="Times New Roman"/>
          <w:color w:val="000000"/>
          <w:sz w:val="24"/>
          <w:szCs w:val="24"/>
        </w:rPr>
        <w:t xml:space="preserve">Настоящий Договор составлен в 2 (двух) подлинных экземплярах на русском языке, каждый из которых имеет одинаковую юридическую силу. </w:t>
      </w:r>
    </w:p>
    <w:p w:rsidR="00981DE4" w:rsidRDefault="00981DE4" w:rsidP="00981DE4">
      <w:pPr>
        <w:tabs>
          <w:tab w:val="left" w:pos="851"/>
        </w:tabs>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p>
    <w:p w:rsidR="00981DE4" w:rsidRPr="00887A2E" w:rsidRDefault="00981DE4" w:rsidP="00981DE4">
      <w:pPr>
        <w:tabs>
          <w:tab w:val="left" w:pos="851"/>
        </w:tabs>
        <w:spacing w:after="0" w:line="240" w:lineRule="auto"/>
        <w:ind w:left="284"/>
        <w:jc w:val="both"/>
        <w:rPr>
          <w:rFonts w:ascii="Times New Roman" w:hAnsi="Times New Roman" w:cs="Times New Roman"/>
          <w:color w:val="000000"/>
          <w:sz w:val="24"/>
          <w:szCs w:val="24"/>
        </w:rPr>
      </w:pPr>
      <w:r>
        <w:rPr>
          <w:rFonts w:ascii="Times New Roman" w:hAnsi="Times New Roman" w:cs="Times New Roman"/>
          <w:color w:val="000000"/>
          <w:sz w:val="24"/>
          <w:szCs w:val="24"/>
        </w:rPr>
        <w:t>Техническое задание – Приложение № 1 к договору.</w:t>
      </w:r>
    </w:p>
    <w:tbl>
      <w:tblPr>
        <w:tblW w:w="11698" w:type="dxa"/>
        <w:tblLook w:val="04A0" w:firstRow="1" w:lastRow="0" w:firstColumn="1" w:lastColumn="0" w:noHBand="0" w:noVBand="1"/>
      </w:tblPr>
      <w:tblGrid>
        <w:gridCol w:w="6629"/>
        <w:gridCol w:w="5069"/>
      </w:tblGrid>
      <w:tr w:rsidR="00981DE4" w:rsidRPr="00887A2E" w:rsidTr="00981DE4">
        <w:tc>
          <w:tcPr>
            <w:tcW w:w="6629" w:type="dxa"/>
          </w:tcPr>
          <w:p w:rsidR="00981DE4" w:rsidRPr="00F24C5F" w:rsidRDefault="00981DE4" w:rsidP="00981DE4">
            <w:pPr>
              <w:ind w:right="-2236"/>
              <w:jc w:val="center"/>
              <w:rPr>
                <w:rFonts w:ascii="Times New Roman" w:eastAsia="Calibri" w:hAnsi="Times New Roman" w:cs="Times New Roman"/>
                <w:b/>
                <w:sz w:val="24"/>
                <w:szCs w:val="24"/>
                <w:lang w:eastAsia="en-US"/>
              </w:rPr>
            </w:pPr>
            <w:r>
              <w:rPr>
                <w:rFonts w:ascii="Times New Roman" w:eastAsia="Calibri" w:hAnsi="Times New Roman" w:cs="Times New Roman"/>
                <w:b/>
                <w:sz w:val="24"/>
                <w:szCs w:val="24"/>
                <w:lang w:eastAsia="en-US"/>
              </w:rPr>
              <w:t xml:space="preserve"> </w:t>
            </w:r>
            <w:r w:rsidRPr="00F24C5F">
              <w:rPr>
                <w:rFonts w:ascii="Times New Roman" w:eastAsia="Calibri" w:hAnsi="Times New Roman" w:cs="Times New Roman"/>
                <w:b/>
                <w:sz w:val="24"/>
                <w:szCs w:val="24"/>
                <w:lang w:eastAsia="en-US"/>
              </w:rPr>
              <w:t>11. Реквизиты и подписи сторон</w:t>
            </w:r>
          </w:p>
        </w:tc>
        <w:tc>
          <w:tcPr>
            <w:tcW w:w="5069" w:type="dxa"/>
          </w:tcPr>
          <w:p w:rsidR="00981DE4" w:rsidRPr="00F24C5F" w:rsidRDefault="00981DE4" w:rsidP="00981DE4">
            <w:pPr>
              <w:rPr>
                <w:rFonts w:ascii="Times New Roman" w:eastAsia="Times New Roman" w:hAnsi="Times New Roman" w:cs="Times New Roman"/>
                <w:b/>
                <w:color w:val="000000"/>
                <w:sz w:val="24"/>
                <w:szCs w:val="24"/>
                <w:highlight w:val="yellow"/>
              </w:rPr>
            </w:pPr>
          </w:p>
        </w:tc>
      </w:tr>
    </w:tbl>
    <w:p w:rsidR="00981DE4" w:rsidRPr="007C3990" w:rsidRDefault="00981DE4" w:rsidP="00981DE4">
      <w:pPr>
        <w:spacing w:after="0" w:line="240" w:lineRule="auto"/>
        <w:rPr>
          <w:rFonts w:ascii="Times New Roman" w:eastAsia="Times New Roman" w:hAnsi="Times New Roman" w:cs="Times New Roman"/>
          <w:b/>
          <w:sz w:val="24"/>
          <w:szCs w:val="24"/>
        </w:rPr>
      </w:pPr>
      <w:r w:rsidRPr="007C3990">
        <w:rPr>
          <w:rFonts w:ascii="Times New Roman" w:eastAsia="Times New Roman" w:hAnsi="Times New Roman" w:cs="Times New Roman"/>
          <w:b/>
          <w:sz w:val="24"/>
          <w:szCs w:val="24"/>
        </w:rPr>
        <w:t>Покупатель:</w:t>
      </w:r>
      <w:r>
        <w:rPr>
          <w:rFonts w:ascii="Times New Roman" w:eastAsia="Times New Roman" w:hAnsi="Times New Roman" w:cs="Times New Roman"/>
          <w:b/>
          <w:sz w:val="24"/>
          <w:szCs w:val="24"/>
        </w:rPr>
        <w:t xml:space="preserve">                                                                           Продавец:</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АО «</w:t>
      </w:r>
      <w:proofErr w:type="spellStart"/>
      <w:r w:rsidRPr="00DA0795">
        <w:rPr>
          <w:rFonts w:ascii="Times New Roman" w:eastAsia="Times New Roman" w:hAnsi="Times New Roman" w:cs="Times New Roman"/>
          <w:sz w:val="20"/>
          <w:szCs w:val="20"/>
        </w:rPr>
        <w:t>Выборгтеплоэнерго</w:t>
      </w:r>
      <w:proofErr w:type="spellEnd"/>
      <w:r w:rsidRPr="00DA0795">
        <w:rPr>
          <w:rFonts w:ascii="Times New Roman" w:eastAsia="Times New Roman" w:hAnsi="Times New Roman" w:cs="Times New Roman"/>
          <w:sz w:val="20"/>
          <w:szCs w:val="20"/>
        </w:rPr>
        <w:t>»</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 xml:space="preserve">188800, г. Выборг, </w:t>
      </w:r>
      <w:proofErr w:type="gramStart"/>
      <w:r w:rsidRPr="00DA0795">
        <w:rPr>
          <w:rFonts w:ascii="Times New Roman" w:eastAsia="Times New Roman" w:hAnsi="Times New Roman" w:cs="Times New Roman"/>
          <w:sz w:val="20"/>
          <w:szCs w:val="20"/>
        </w:rPr>
        <w:t>Ленинградская</w:t>
      </w:r>
      <w:proofErr w:type="gramEnd"/>
      <w:r w:rsidRPr="00DA0795">
        <w:rPr>
          <w:rFonts w:ascii="Times New Roman" w:eastAsia="Times New Roman" w:hAnsi="Times New Roman" w:cs="Times New Roman"/>
          <w:sz w:val="20"/>
          <w:szCs w:val="20"/>
        </w:rPr>
        <w:t xml:space="preserve"> обл., </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ул. Сухова д.2</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Тел.\факс (81378)26587; 21483</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ИНН 4704062064 КПП 470401001</w:t>
      </w:r>
    </w:p>
    <w:p w:rsidR="00981DE4" w:rsidRPr="00DA0795" w:rsidRDefault="00981DE4" w:rsidP="00981DE4">
      <w:pPr>
        <w:spacing w:after="0" w:line="240" w:lineRule="auto"/>
        <w:rPr>
          <w:rFonts w:ascii="Times New Roman" w:eastAsia="Times New Roman" w:hAnsi="Times New Roman" w:cs="Times New Roman"/>
          <w:sz w:val="20"/>
          <w:szCs w:val="20"/>
        </w:rPr>
      </w:pPr>
      <w:proofErr w:type="gramStart"/>
      <w:r w:rsidRPr="00DA0795">
        <w:rPr>
          <w:rFonts w:ascii="Times New Roman" w:eastAsia="Times New Roman" w:hAnsi="Times New Roman" w:cs="Times New Roman"/>
          <w:sz w:val="20"/>
          <w:szCs w:val="20"/>
        </w:rPr>
        <w:t>р</w:t>
      </w:r>
      <w:proofErr w:type="gramEnd"/>
      <w:r w:rsidRPr="00DA0795">
        <w:rPr>
          <w:rFonts w:ascii="Times New Roman" w:eastAsia="Times New Roman" w:hAnsi="Times New Roman" w:cs="Times New Roman"/>
          <w:sz w:val="20"/>
          <w:szCs w:val="20"/>
        </w:rPr>
        <w:t>/с 40702810055390000440</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в Северо-Западный банк ПАО «Сбербанк</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России» г. Санкт-Петербург</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БИК 044030653</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к/с 30101810500000000653</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 xml:space="preserve">ОГРН 1054700176893  ОКПО 75115131 </w:t>
      </w:r>
    </w:p>
    <w:p w:rsidR="00981DE4" w:rsidRPr="00DA0795" w:rsidRDefault="00981DE4" w:rsidP="00981DE4">
      <w:pPr>
        <w:spacing w:after="0" w:line="240" w:lineRule="auto"/>
        <w:rPr>
          <w:rFonts w:ascii="Times New Roman" w:eastAsia="Times New Roman" w:hAnsi="Times New Roman" w:cs="Times New Roman"/>
          <w:sz w:val="20"/>
          <w:szCs w:val="20"/>
        </w:rPr>
      </w:pP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Генеральный директор</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АО «</w:t>
      </w:r>
      <w:proofErr w:type="spellStart"/>
      <w:r w:rsidRPr="00DA0795">
        <w:rPr>
          <w:rFonts w:ascii="Times New Roman" w:eastAsia="Times New Roman" w:hAnsi="Times New Roman" w:cs="Times New Roman"/>
          <w:sz w:val="20"/>
          <w:szCs w:val="20"/>
        </w:rPr>
        <w:t>Выборгтеплоэнерго</w:t>
      </w:r>
      <w:proofErr w:type="spellEnd"/>
      <w:r w:rsidRPr="00DA0795">
        <w:rPr>
          <w:rFonts w:ascii="Times New Roman" w:eastAsia="Times New Roman" w:hAnsi="Times New Roman" w:cs="Times New Roman"/>
          <w:sz w:val="20"/>
          <w:szCs w:val="20"/>
        </w:rPr>
        <w:t>»</w:t>
      </w:r>
    </w:p>
    <w:p w:rsidR="00981DE4" w:rsidRPr="00DA0795" w:rsidRDefault="00981DE4" w:rsidP="00981DE4">
      <w:pPr>
        <w:spacing w:after="0" w:line="240" w:lineRule="auto"/>
        <w:rPr>
          <w:rFonts w:ascii="Times New Roman" w:eastAsia="Times New Roman" w:hAnsi="Times New Roman" w:cs="Times New Roman"/>
          <w:sz w:val="20"/>
          <w:szCs w:val="20"/>
        </w:rPr>
      </w:pPr>
      <w:r w:rsidRPr="00DA0795">
        <w:rPr>
          <w:rFonts w:ascii="Times New Roman" w:eastAsia="Times New Roman" w:hAnsi="Times New Roman" w:cs="Times New Roman"/>
          <w:sz w:val="20"/>
          <w:szCs w:val="20"/>
        </w:rPr>
        <w:t>_________________ А.В. Кривонос</w:t>
      </w:r>
      <w:r w:rsidRPr="00DA0795">
        <w:rPr>
          <w:rFonts w:ascii="Times New Roman" w:eastAsia="Times New Roman" w:hAnsi="Times New Roman" w:cs="Times New Roman"/>
          <w:sz w:val="20"/>
          <w:szCs w:val="20"/>
        </w:rPr>
        <w:tab/>
      </w:r>
    </w:p>
    <w:p w:rsidR="00981DE4" w:rsidRDefault="00981DE4" w:rsidP="00981DE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Приложение № 1 к договору</w:t>
      </w:r>
    </w:p>
    <w:p w:rsidR="00981DE4" w:rsidRDefault="00981DE4" w:rsidP="00981DE4">
      <w:pPr>
        <w:spacing w:after="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03-21-ЗК от  «» ______2021 г.</w:t>
      </w:r>
    </w:p>
    <w:p w:rsidR="00981DE4" w:rsidRDefault="00981DE4" w:rsidP="00981DE4">
      <w:pPr>
        <w:spacing w:after="0" w:line="240" w:lineRule="auto"/>
        <w:jc w:val="right"/>
        <w:rPr>
          <w:rFonts w:ascii="Times New Roman" w:eastAsia="Times New Roman" w:hAnsi="Times New Roman" w:cs="Times New Roman"/>
          <w:sz w:val="24"/>
          <w:szCs w:val="24"/>
        </w:rPr>
      </w:pPr>
    </w:p>
    <w:p w:rsidR="00981DE4" w:rsidRDefault="00981DE4" w:rsidP="00981DE4">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Раздел 9 </w:t>
      </w:r>
      <w:r w:rsidRPr="00AB62B0">
        <w:rPr>
          <w:rFonts w:ascii="Times New Roman" w:eastAsia="Times New Roman" w:hAnsi="Times New Roman" w:cs="Times New Roman"/>
          <w:b/>
          <w:sz w:val="24"/>
          <w:szCs w:val="24"/>
        </w:rPr>
        <w:t>ТЕХНИЧЕСКОЕ ЗАДАНИЕ</w:t>
      </w:r>
    </w:p>
    <w:p w:rsidR="00981DE4" w:rsidRDefault="00981DE4" w:rsidP="00981DE4">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изготовление дымовой трубы с </w:t>
      </w:r>
      <w:proofErr w:type="gramStart"/>
      <w:r>
        <w:rPr>
          <w:rFonts w:ascii="Times New Roman" w:eastAsia="Times New Roman" w:hAnsi="Times New Roman" w:cs="Times New Roman"/>
          <w:b/>
          <w:sz w:val="24"/>
          <w:szCs w:val="24"/>
        </w:rPr>
        <w:t>комплектующими</w:t>
      </w:r>
      <w:proofErr w:type="gramEnd"/>
    </w:p>
    <w:p w:rsidR="00981DE4" w:rsidRDefault="00981DE4" w:rsidP="00981DE4">
      <w:pPr>
        <w:spacing w:after="12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 доставкой на </w:t>
      </w:r>
      <w:r>
        <w:rPr>
          <w:rFonts w:ascii="Times New Roman" w:eastAsia="SimSun" w:hAnsi="Times New Roman"/>
          <w:kern w:val="3"/>
          <w:sz w:val="24"/>
        </w:rPr>
        <w:t>территорию существующей котельной по адресу: Ленинградская область, Выборгский район, пос. Ленинское, проезд Лесной, строение 3</w:t>
      </w:r>
    </w:p>
    <w:p w:rsidR="00981DE4" w:rsidRDefault="00981DE4" w:rsidP="00981DE4">
      <w:pPr>
        <w:spacing w:after="1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Перечень продукции</w:t>
      </w:r>
    </w:p>
    <w:tbl>
      <w:tblPr>
        <w:tblW w:w="9356" w:type="dxa"/>
        <w:tblInd w:w="250" w:type="dxa"/>
        <w:tblLook w:val="04A0" w:firstRow="1" w:lastRow="0" w:firstColumn="1" w:lastColumn="0" w:noHBand="0" w:noVBand="1"/>
      </w:tblPr>
      <w:tblGrid>
        <w:gridCol w:w="567"/>
        <w:gridCol w:w="4961"/>
        <w:gridCol w:w="1843"/>
        <w:gridCol w:w="1985"/>
      </w:tblGrid>
      <w:tr w:rsidR="00981DE4" w:rsidTr="00981DE4">
        <w:trPr>
          <w:trHeight w:val="307"/>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w:t>
            </w:r>
          </w:p>
        </w:tc>
        <w:tc>
          <w:tcPr>
            <w:tcW w:w="4961" w:type="dxa"/>
            <w:tcBorders>
              <w:top w:val="single" w:sz="4" w:space="0" w:color="auto"/>
              <w:left w:val="single" w:sz="4" w:space="0" w:color="auto"/>
              <w:bottom w:val="single" w:sz="4" w:space="0" w:color="auto"/>
              <w:right w:val="single" w:sz="4" w:space="0" w:color="auto"/>
            </w:tcBorders>
            <w:noWrap/>
            <w:vAlign w:val="center"/>
            <w:hideMark/>
          </w:tcPr>
          <w:p w:rsidR="00981DE4" w:rsidRDefault="00981DE4" w:rsidP="00981DE4">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Наименование материалов</w:t>
            </w:r>
          </w:p>
        </w:tc>
        <w:tc>
          <w:tcPr>
            <w:tcW w:w="1843" w:type="dxa"/>
            <w:tcBorders>
              <w:top w:val="single" w:sz="4" w:space="0" w:color="auto"/>
              <w:left w:val="nil"/>
              <w:bottom w:val="single" w:sz="4" w:space="0" w:color="auto"/>
              <w:right w:val="single" w:sz="4" w:space="0" w:color="auto"/>
            </w:tcBorders>
            <w:noWrap/>
            <w:vAlign w:val="center"/>
            <w:hideMark/>
          </w:tcPr>
          <w:p w:rsidR="00981DE4" w:rsidRDefault="00981DE4" w:rsidP="00981DE4">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Ед. изм.</w:t>
            </w:r>
          </w:p>
        </w:tc>
        <w:tc>
          <w:tcPr>
            <w:tcW w:w="1985" w:type="dxa"/>
            <w:tcBorders>
              <w:top w:val="single" w:sz="4" w:space="0" w:color="auto"/>
              <w:left w:val="nil"/>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eastAsia="Times New Roman" w:hAnsi="Times New Roman" w:cs="Times New Roman"/>
                <w:b/>
                <w:sz w:val="16"/>
              </w:rPr>
            </w:pPr>
            <w:r>
              <w:rPr>
                <w:rFonts w:ascii="Times New Roman" w:eastAsia="Times New Roman" w:hAnsi="Times New Roman" w:cs="Times New Roman"/>
                <w:b/>
                <w:sz w:val="16"/>
              </w:rPr>
              <w:t>Кол-во</w:t>
            </w:r>
          </w:p>
        </w:tc>
      </w:tr>
      <w:tr w:rsidR="00981DE4" w:rsidTr="00981DE4">
        <w:trPr>
          <w:trHeight w:val="322"/>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c>
          <w:tcPr>
            <w:tcW w:w="4961" w:type="dxa"/>
            <w:tcBorders>
              <w:top w:val="single" w:sz="4" w:space="0" w:color="auto"/>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Адаптер котла,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=300, Ø 550- Ø 650/ Ø 750</w:t>
            </w:r>
            <w:proofErr w:type="gramStart"/>
            <w:r>
              <w:rPr>
                <w:rFonts w:ascii="Times New Roman" w:eastAsia="Times New Roman" w:hAnsi="Times New Roman" w:cs="Times New Roman"/>
                <w:sz w:val="16"/>
              </w:rPr>
              <w:t xml:space="preserve">                                                                                                             С</w:t>
            </w:r>
            <w:proofErr w:type="gramEnd"/>
            <w:r>
              <w:rPr>
                <w:rFonts w:ascii="Times New Roman" w:eastAsia="Times New Roman" w:hAnsi="Times New Roman" w:cs="Times New Roman"/>
                <w:sz w:val="16"/>
              </w:rPr>
              <w:t xml:space="preserve"> </w:t>
            </w:r>
            <w:proofErr w:type="spellStart"/>
            <w:r>
              <w:rPr>
                <w:rFonts w:ascii="Times New Roman" w:eastAsia="Times New Roman" w:hAnsi="Times New Roman" w:cs="Times New Roman"/>
                <w:sz w:val="16"/>
              </w:rPr>
              <w:t>Øланцем</w:t>
            </w:r>
            <w:proofErr w:type="spellEnd"/>
            <w:r>
              <w:rPr>
                <w:rFonts w:ascii="Times New Roman" w:eastAsia="Times New Roman" w:hAnsi="Times New Roman" w:cs="Times New Roman"/>
                <w:sz w:val="16"/>
              </w:rPr>
              <w:t xml:space="preserve"> Ø550/Ø710 (430/2 мм). С 2-мя сгонами для </w:t>
            </w:r>
            <w:proofErr w:type="spellStart"/>
            <w:r>
              <w:rPr>
                <w:rFonts w:ascii="Times New Roman" w:eastAsia="Times New Roman" w:hAnsi="Times New Roman" w:cs="Times New Roman"/>
                <w:sz w:val="16"/>
              </w:rPr>
              <w:t>г.а</w:t>
            </w:r>
            <w:proofErr w:type="spellEnd"/>
            <w:r>
              <w:rPr>
                <w:rFonts w:ascii="Times New Roman" w:eastAsia="Times New Roman" w:hAnsi="Times New Roman" w:cs="Times New Roman"/>
                <w:sz w:val="16"/>
              </w:rPr>
              <w:t>. 1/2"</w:t>
            </w:r>
          </w:p>
        </w:tc>
        <w:tc>
          <w:tcPr>
            <w:tcW w:w="1843"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2</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Дроссель-клапан,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=500,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3</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Труба телескопическая,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=650-1100,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4</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Труба,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=300,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5</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Тройник 90</w:t>
            </w:r>
            <w:proofErr w:type="gramStart"/>
            <w:r>
              <w:rPr>
                <w:rFonts w:ascii="Times New Roman" w:eastAsia="Times New Roman" w:hAnsi="Times New Roman" w:cs="Times New Roman"/>
                <w:sz w:val="16"/>
              </w:rPr>
              <w:t>˚С</w:t>
            </w:r>
            <w:proofErr w:type="gramEnd"/>
            <w:r>
              <w:rPr>
                <w:rFonts w:ascii="Times New Roman" w:eastAsia="Times New Roman" w:hAnsi="Times New Roman" w:cs="Times New Roman"/>
                <w:sz w:val="16"/>
              </w:rPr>
              <w:t xml:space="preserve">,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=600, Ø650/Ø750. Врезка Ø300/Ø400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6</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Взрывная врезка, сталь 340/430, толщина 0,8/0,8, Ø300/Ø400 (430/2мм)</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7</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Отвод 45°, сталь 304/430, толщина 0,8/0,8,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8</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Тройник 45</w:t>
            </w:r>
            <w:proofErr w:type="gramStart"/>
            <w:r>
              <w:rPr>
                <w:rFonts w:ascii="Times New Roman" w:eastAsia="Times New Roman" w:hAnsi="Times New Roman" w:cs="Times New Roman"/>
                <w:sz w:val="16"/>
              </w:rPr>
              <w:t>˚С</w:t>
            </w:r>
            <w:proofErr w:type="gramEnd"/>
            <w:r>
              <w:rPr>
                <w:rFonts w:ascii="Times New Roman" w:eastAsia="Times New Roman" w:hAnsi="Times New Roman" w:cs="Times New Roman"/>
                <w:sz w:val="16"/>
              </w:rPr>
              <w:t xml:space="preserve">,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 xml:space="preserve">=1260, Ø650/Ø750. </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9</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Труба,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=1000,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19</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10</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 xml:space="preserve">Ревизия, сталь 304/430, толщина 0,8/0,8, </w:t>
            </w:r>
            <w:r>
              <w:rPr>
                <w:rFonts w:ascii="Times New Roman" w:eastAsia="Times New Roman" w:hAnsi="Times New Roman" w:cs="Times New Roman"/>
                <w:sz w:val="16"/>
                <w:lang w:val="en-US"/>
              </w:rPr>
              <w:t>L</w:t>
            </w:r>
            <w:r>
              <w:rPr>
                <w:rFonts w:ascii="Times New Roman" w:eastAsia="Times New Roman" w:hAnsi="Times New Roman" w:cs="Times New Roman"/>
                <w:sz w:val="16"/>
              </w:rPr>
              <w:t>=600, Ø650/Ø750.       Врезка Ø300/Ø400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11</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Заглушка с конденсатором, сталь 304/430, толщина 0,8/0,8,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12</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Разгрузочная площадка, сталь 304/430, толщина 0,8/0,8                     пл. 950х950 (Ст3/3мм),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7</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13</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Окончание коническое, сталь 304/430, толщина 0,8/0,8, Ø650/Ø750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14</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Консоль, сталь</w:t>
            </w:r>
            <w:proofErr w:type="gramStart"/>
            <w:r>
              <w:rPr>
                <w:rFonts w:ascii="Times New Roman" w:eastAsia="Times New Roman" w:hAnsi="Times New Roman" w:cs="Times New Roman"/>
                <w:sz w:val="16"/>
              </w:rPr>
              <w:t xml:space="preserve"> С</w:t>
            </w:r>
            <w:proofErr w:type="gramEnd"/>
            <w:r>
              <w:rPr>
                <w:rFonts w:ascii="Times New Roman" w:eastAsia="Times New Roman" w:hAnsi="Times New Roman" w:cs="Times New Roman"/>
                <w:sz w:val="16"/>
              </w:rPr>
              <w:t>т.3/3мм, 950х635х670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7</w:t>
            </w:r>
          </w:p>
        </w:tc>
      </w:tr>
      <w:tr w:rsidR="00981DE4" w:rsidTr="00981DE4">
        <w:trPr>
          <w:trHeight w:val="322"/>
        </w:trPr>
        <w:tc>
          <w:tcPr>
            <w:tcW w:w="567" w:type="dxa"/>
            <w:tcBorders>
              <w:top w:val="nil"/>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15</w:t>
            </w:r>
          </w:p>
        </w:tc>
        <w:tc>
          <w:tcPr>
            <w:tcW w:w="4961" w:type="dxa"/>
            <w:tcBorders>
              <w:top w:val="nil"/>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proofErr w:type="gramStart"/>
            <w:r>
              <w:rPr>
                <w:rFonts w:ascii="Times New Roman" w:eastAsia="Times New Roman" w:hAnsi="Times New Roman" w:cs="Times New Roman"/>
                <w:sz w:val="16"/>
              </w:rPr>
              <w:t>Стеновое</w:t>
            </w:r>
            <w:proofErr w:type="gramEnd"/>
            <w:r>
              <w:rPr>
                <w:rFonts w:ascii="Times New Roman" w:eastAsia="Times New Roman" w:hAnsi="Times New Roman" w:cs="Times New Roman"/>
                <w:sz w:val="16"/>
              </w:rPr>
              <w:t xml:space="preserve">, сталь 430/1,5мм, </w:t>
            </w:r>
            <w:r>
              <w:rPr>
                <w:rFonts w:ascii="Times New Roman" w:eastAsia="Times New Roman" w:hAnsi="Times New Roman" w:cs="Times New Roman"/>
                <w:sz w:val="16"/>
                <w:lang w:val="en-US"/>
              </w:rPr>
              <w:t>F</w:t>
            </w:r>
            <w:r>
              <w:rPr>
                <w:rFonts w:ascii="Times New Roman" w:eastAsia="Times New Roman" w:hAnsi="Times New Roman" w:cs="Times New Roman"/>
                <w:sz w:val="16"/>
              </w:rPr>
              <w:t xml:space="preserve">=100, </w:t>
            </w:r>
            <w:r>
              <w:rPr>
                <w:rFonts w:ascii="Times New Roman" w:eastAsia="Times New Roman" w:hAnsi="Times New Roman" w:cs="Times New Roman"/>
                <w:sz w:val="16"/>
                <w:lang w:val="en-US"/>
              </w:rPr>
              <w:t>A</w:t>
            </w:r>
            <w:r>
              <w:rPr>
                <w:rFonts w:ascii="Times New Roman" w:eastAsia="Times New Roman" w:hAnsi="Times New Roman" w:cs="Times New Roman"/>
                <w:sz w:val="16"/>
              </w:rPr>
              <w:t>=950, Ø750</w:t>
            </w:r>
          </w:p>
        </w:tc>
        <w:tc>
          <w:tcPr>
            <w:tcW w:w="1843"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nil"/>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2</w:t>
            </w:r>
          </w:p>
        </w:tc>
      </w:tr>
      <w:tr w:rsidR="00981DE4" w:rsidTr="00981DE4">
        <w:trPr>
          <w:trHeight w:val="322"/>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16</w:t>
            </w:r>
          </w:p>
        </w:tc>
        <w:tc>
          <w:tcPr>
            <w:tcW w:w="4961" w:type="dxa"/>
            <w:tcBorders>
              <w:top w:val="single" w:sz="4" w:space="0" w:color="auto"/>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Хомут, сталь 430/0,5мм, Ø750</w:t>
            </w:r>
          </w:p>
        </w:tc>
        <w:tc>
          <w:tcPr>
            <w:tcW w:w="1843"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36</w:t>
            </w:r>
          </w:p>
        </w:tc>
      </w:tr>
      <w:tr w:rsidR="00981DE4" w:rsidTr="00981DE4">
        <w:trPr>
          <w:trHeight w:val="322"/>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17</w:t>
            </w:r>
          </w:p>
        </w:tc>
        <w:tc>
          <w:tcPr>
            <w:tcW w:w="4961" w:type="dxa"/>
            <w:tcBorders>
              <w:top w:val="single" w:sz="4" w:space="0" w:color="auto"/>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Хомут, сталь 430/0,5мм Ø400</w:t>
            </w:r>
          </w:p>
        </w:tc>
        <w:tc>
          <w:tcPr>
            <w:tcW w:w="1843"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2</w:t>
            </w:r>
          </w:p>
        </w:tc>
      </w:tr>
      <w:tr w:rsidR="00981DE4" w:rsidTr="00981DE4">
        <w:trPr>
          <w:trHeight w:val="322"/>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18</w:t>
            </w:r>
          </w:p>
        </w:tc>
        <w:tc>
          <w:tcPr>
            <w:tcW w:w="4961" w:type="dxa"/>
            <w:tcBorders>
              <w:top w:val="single" w:sz="4" w:space="0" w:color="auto"/>
              <w:left w:val="single" w:sz="4" w:space="0" w:color="auto"/>
              <w:bottom w:val="single" w:sz="4" w:space="0" w:color="auto"/>
              <w:right w:val="single" w:sz="4" w:space="0" w:color="auto"/>
            </w:tcBorders>
            <w:vAlign w:val="bottom"/>
            <w:hideMark/>
          </w:tcPr>
          <w:p w:rsidR="00981DE4" w:rsidRDefault="00981DE4" w:rsidP="00981DE4">
            <w:pPr>
              <w:rPr>
                <w:rFonts w:ascii="Times New Roman" w:eastAsia="Times New Roman" w:hAnsi="Times New Roman" w:cs="Times New Roman"/>
                <w:sz w:val="16"/>
                <w:lang w:eastAsia="en-US"/>
              </w:rPr>
            </w:pPr>
            <w:r>
              <w:rPr>
                <w:rFonts w:ascii="Times New Roman" w:eastAsia="Times New Roman" w:hAnsi="Times New Roman" w:cs="Times New Roman"/>
                <w:sz w:val="16"/>
              </w:rPr>
              <w:t>Доставка до объекта</w:t>
            </w:r>
          </w:p>
        </w:tc>
        <w:tc>
          <w:tcPr>
            <w:tcW w:w="1843"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шт.</w:t>
            </w:r>
          </w:p>
        </w:tc>
        <w:tc>
          <w:tcPr>
            <w:tcW w:w="1985" w:type="dxa"/>
            <w:tcBorders>
              <w:top w:val="single" w:sz="4" w:space="0" w:color="auto"/>
              <w:left w:val="nil"/>
              <w:bottom w:val="single" w:sz="4" w:space="0" w:color="auto"/>
              <w:right w:val="single" w:sz="4" w:space="0" w:color="auto"/>
            </w:tcBorders>
            <w:noWrap/>
            <w:vAlign w:val="center"/>
            <w:hideMark/>
          </w:tcPr>
          <w:p w:rsidR="00981DE4" w:rsidRDefault="00981DE4" w:rsidP="00981DE4">
            <w:pPr>
              <w:jc w:val="center"/>
              <w:rPr>
                <w:rFonts w:ascii="Times New Roman" w:eastAsia="Times New Roman" w:hAnsi="Times New Roman" w:cs="Times New Roman"/>
                <w:sz w:val="16"/>
                <w:lang w:eastAsia="en-US"/>
              </w:rPr>
            </w:pPr>
            <w:r>
              <w:rPr>
                <w:rFonts w:ascii="Times New Roman" w:eastAsia="Times New Roman" w:hAnsi="Times New Roman" w:cs="Times New Roman"/>
                <w:sz w:val="16"/>
              </w:rPr>
              <w:t>1</w:t>
            </w:r>
          </w:p>
        </w:tc>
      </w:tr>
    </w:tbl>
    <w:p w:rsidR="00981DE4" w:rsidRDefault="00981DE4" w:rsidP="00981DE4">
      <w:pPr>
        <w:spacing w:after="0" w:line="240" w:lineRule="auto"/>
        <w:ind w:right="153"/>
        <w:jc w:val="center"/>
        <w:rPr>
          <w:rFonts w:ascii="Times New Roman" w:eastAsia="Times New Roman" w:hAnsi="Times New Roman" w:cs="Times New Roman"/>
          <w:b/>
          <w:sz w:val="24"/>
          <w:szCs w:val="24"/>
        </w:rPr>
      </w:pPr>
    </w:p>
    <w:p w:rsidR="00981DE4" w:rsidRDefault="00981DE4" w:rsidP="00981DE4">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br w:type="page"/>
      </w:r>
    </w:p>
    <w:p w:rsidR="00981DE4" w:rsidRDefault="00981DE4" w:rsidP="00981DE4">
      <w:pPr>
        <w:spacing w:after="0" w:line="240" w:lineRule="auto"/>
        <w:ind w:right="153"/>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Исходные данные к продукции</w:t>
      </w:r>
    </w:p>
    <w:p w:rsidR="00981DE4" w:rsidRPr="00981DE4" w:rsidRDefault="00981DE4" w:rsidP="00981DE4">
      <w:pPr>
        <w:spacing w:after="0" w:line="240" w:lineRule="auto"/>
        <w:ind w:right="153"/>
        <w:jc w:val="both"/>
        <w:rPr>
          <w:rFonts w:ascii="Times New Roman" w:eastAsia="Times New Roman" w:hAnsi="Times New Roman" w:cs="Times New Roman"/>
          <w:b/>
        </w:rPr>
      </w:pPr>
    </w:p>
    <w:p w:rsidR="00981DE4" w:rsidRPr="00981DE4" w:rsidRDefault="00981DE4" w:rsidP="00981DE4">
      <w:pPr>
        <w:autoSpaceDE w:val="0"/>
        <w:autoSpaceDN w:val="0"/>
        <w:adjustRightInd w:val="0"/>
        <w:spacing w:after="0"/>
        <w:ind w:firstLine="567"/>
        <w:rPr>
          <w:rFonts w:ascii="Times New Roman" w:eastAsia="SimSun" w:hAnsi="Times New Roman" w:cs="Times New Roman"/>
          <w:kern w:val="3"/>
          <w:lang w:eastAsia="en-US"/>
        </w:rPr>
      </w:pPr>
      <w:r w:rsidRPr="00981DE4">
        <w:rPr>
          <w:rFonts w:ascii="Times New Roman" w:eastAsia="SimSun" w:hAnsi="Times New Roman" w:cs="Times New Roman"/>
          <w:kern w:val="3"/>
        </w:rPr>
        <w:t>Дымовая труба монтируется в единую конструкцию из модульных дымоотводов, соединяемых между собой "в раструб". Раструбное соединение обеспечивает герметичность, низкое аэродинамическое сопротивление и гладкую внутреннюю поверхность системы дымовых каналов, что гарантирует отсутствие сажи на стенках. Места соединения звеньев дымового канала стягиваются хомутами. Каждая дымовая труба выполнена из отдельных модулей общей длиной 1,0 м.</w:t>
      </w:r>
    </w:p>
    <w:p w:rsidR="00981DE4" w:rsidRPr="00981DE4" w:rsidRDefault="00981DE4" w:rsidP="00981DE4">
      <w:pPr>
        <w:spacing w:after="0"/>
        <w:rPr>
          <w:rFonts w:ascii="Times New Roman" w:eastAsia="SimSun" w:hAnsi="Times New Roman" w:cs="Times New Roman"/>
          <w:kern w:val="3"/>
        </w:rPr>
      </w:pPr>
      <w:r w:rsidRPr="00981DE4">
        <w:rPr>
          <w:rFonts w:ascii="Times New Roman" w:eastAsia="SimSun" w:hAnsi="Times New Roman" w:cs="Times New Roman"/>
          <w:kern w:val="3"/>
        </w:rPr>
        <w:t xml:space="preserve">Внутренняя часть дымоотвода изготавливается из </w:t>
      </w:r>
      <w:proofErr w:type="spellStart"/>
      <w:r w:rsidRPr="00981DE4">
        <w:rPr>
          <w:rFonts w:ascii="Times New Roman" w:eastAsia="SimSun" w:hAnsi="Times New Roman" w:cs="Times New Roman"/>
          <w:kern w:val="3"/>
        </w:rPr>
        <w:t>аустенитной</w:t>
      </w:r>
      <w:proofErr w:type="spellEnd"/>
      <w:r w:rsidRPr="00981DE4">
        <w:rPr>
          <w:rFonts w:ascii="Times New Roman" w:eastAsia="SimSun" w:hAnsi="Times New Roman" w:cs="Times New Roman"/>
          <w:kern w:val="3"/>
        </w:rPr>
        <w:t xml:space="preserve"> нержавеющей стали марки AISI 304 и выдерживает рабочую температуру от 200</w:t>
      </w:r>
      <w:proofErr w:type="gramStart"/>
      <w:r w:rsidRPr="00981DE4">
        <w:rPr>
          <w:rFonts w:ascii="Times New Roman" w:eastAsia="SimSun" w:hAnsi="Times New Roman" w:cs="Times New Roman"/>
          <w:kern w:val="3"/>
        </w:rPr>
        <w:t xml:space="preserve"> ˚С</w:t>
      </w:r>
      <w:proofErr w:type="gramEnd"/>
      <w:r w:rsidRPr="00981DE4">
        <w:rPr>
          <w:rFonts w:ascii="Times New Roman" w:eastAsia="SimSun" w:hAnsi="Times New Roman" w:cs="Times New Roman"/>
          <w:kern w:val="3"/>
        </w:rPr>
        <w:t xml:space="preserve"> до 500 ˚С. Наружный контур выполняется из нержавеющей стали марки  AISI 430. </w:t>
      </w:r>
    </w:p>
    <w:p w:rsidR="00981DE4" w:rsidRPr="00981DE4" w:rsidRDefault="00981DE4" w:rsidP="00981DE4">
      <w:pPr>
        <w:autoSpaceDE w:val="0"/>
        <w:autoSpaceDN w:val="0"/>
        <w:adjustRightInd w:val="0"/>
        <w:spacing w:after="0"/>
        <w:ind w:firstLine="567"/>
        <w:rPr>
          <w:rFonts w:ascii="Times New Roman" w:eastAsia="SimSun" w:hAnsi="Times New Roman" w:cs="Times New Roman"/>
          <w:kern w:val="3"/>
        </w:rPr>
      </w:pPr>
      <w:r w:rsidRPr="00981DE4">
        <w:rPr>
          <w:rFonts w:ascii="Times New Roman" w:eastAsia="SimSun" w:hAnsi="Times New Roman" w:cs="Times New Roman"/>
          <w:kern w:val="3"/>
        </w:rPr>
        <w:t>Утеплитель модульной системы дымоходов толщиной 50 мм.</w:t>
      </w:r>
    </w:p>
    <w:p w:rsidR="00981DE4" w:rsidRPr="00981DE4" w:rsidRDefault="00981DE4" w:rsidP="00981DE4">
      <w:pPr>
        <w:spacing w:after="0" w:line="240" w:lineRule="auto"/>
        <w:ind w:right="153" w:firstLine="567"/>
        <w:jc w:val="both"/>
        <w:rPr>
          <w:rFonts w:ascii="Times New Roman" w:eastAsia="SimSun" w:hAnsi="Times New Roman" w:cs="Times New Roman"/>
          <w:kern w:val="3"/>
        </w:rPr>
      </w:pPr>
      <w:r w:rsidRPr="00981DE4">
        <w:rPr>
          <w:rFonts w:ascii="Times New Roman" w:eastAsia="SimSun" w:hAnsi="Times New Roman" w:cs="Times New Roman"/>
          <w:kern w:val="3"/>
        </w:rPr>
        <w:t xml:space="preserve">Внизу дымовые трубы имеют </w:t>
      </w:r>
      <w:proofErr w:type="spellStart"/>
      <w:r w:rsidRPr="00981DE4">
        <w:rPr>
          <w:rFonts w:ascii="Times New Roman" w:eastAsia="SimSun" w:hAnsi="Times New Roman" w:cs="Times New Roman"/>
          <w:kern w:val="3"/>
        </w:rPr>
        <w:t>конденсатосборники</w:t>
      </w:r>
      <w:proofErr w:type="spellEnd"/>
      <w:r w:rsidRPr="00981DE4">
        <w:rPr>
          <w:rFonts w:ascii="Times New Roman" w:eastAsia="SimSun" w:hAnsi="Times New Roman" w:cs="Times New Roman"/>
          <w:kern w:val="3"/>
        </w:rPr>
        <w:t xml:space="preserve"> с трубкой для отвода конденсата.</w:t>
      </w:r>
    </w:p>
    <w:p w:rsidR="00981DE4" w:rsidRPr="00981DE4" w:rsidRDefault="00981DE4" w:rsidP="00981DE4">
      <w:pPr>
        <w:spacing w:after="0" w:line="240" w:lineRule="auto"/>
        <w:ind w:right="153" w:firstLine="567"/>
        <w:jc w:val="both"/>
        <w:rPr>
          <w:rFonts w:ascii="Times New Roman" w:eastAsia="SimSun" w:hAnsi="Times New Roman" w:cs="Times New Roman"/>
          <w:kern w:val="3"/>
        </w:rPr>
      </w:pPr>
      <w:r w:rsidRPr="00981DE4">
        <w:rPr>
          <w:rFonts w:ascii="Times New Roman" w:eastAsia="SimSun" w:hAnsi="Times New Roman" w:cs="Times New Roman"/>
          <w:kern w:val="3"/>
        </w:rPr>
        <w:t>Колонна состоит из трех секций. Ветви секций колонны выполнены из труб Ø159х4,5. Раскосы и стойки выполнены из профильной трубы квадратного сечения 50х50х4.</w:t>
      </w:r>
    </w:p>
    <w:p w:rsidR="00981DE4" w:rsidRPr="00981DE4" w:rsidRDefault="00981DE4" w:rsidP="00981DE4">
      <w:pPr>
        <w:ind w:firstLine="567"/>
        <w:rPr>
          <w:rFonts w:ascii="Times New Roman" w:eastAsia="SimSun" w:hAnsi="Times New Roman" w:cs="Times New Roman"/>
          <w:kern w:val="3"/>
        </w:rPr>
      </w:pPr>
      <w:r w:rsidRPr="00981DE4">
        <w:rPr>
          <w:rFonts w:ascii="Times New Roman" w:eastAsia="SimSun" w:hAnsi="Times New Roman" w:cs="Times New Roman"/>
          <w:kern w:val="3"/>
        </w:rPr>
        <w:t>Исходные данные используются на основании проектной документацией.</w:t>
      </w:r>
    </w:p>
    <w:p w:rsidR="00981DE4" w:rsidRPr="00981DE4" w:rsidRDefault="00981DE4" w:rsidP="00981DE4">
      <w:pPr>
        <w:rPr>
          <w:rFonts w:ascii="Times New Roman" w:eastAsia="SimSun" w:hAnsi="Times New Roman" w:cs="Times New Roman"/>
          <w:color w:val="000000" w:themeColor="text1"/>
          <w:kern w:val="3"/>
        </w:rPr>
      </w:pPr>
      <w:r w:rsidRPr="00981DE4">
        <w:rPr>
          <w:rFonts w:ascii="Times New Roman" w:eastAsia="Times New Roman" w:hAnsi="Times New Roman" w:cs="Times New Roman"/>
          <w:b/>
          <w:bCs/>
          <w:u w:val="single"/>
        </w:rPr>
        <w:t>Место поставки</w:t>
      </w:r>
      <w:r w:rsidRPr="00981DE4">
        <w:rPr>
          <w:rFonts w:ascii="Times New Roman" w:eastAsia="Times New Roman" w:hAnsi="Times New Roman" w:cs="Times New Roman"/>
          <w:bCs/>
        </w:rPr>
        <w:t xml:space="preserve">:  доставка до объекта </w:t>
      </w:r>
      <w:r w:rsidRPr="00981DE4">
        <w:rPr>
          <w:rFonts w:ascii="Times New Roman" w:eastAsia="SimSun" w:hAnsi="Times New Roman" w:cs="Times New Roman"/>
          <w:kern w:val="3"/>
        </w:rPr>
        <w:t xml:space="preserve">существующей котельной по адресу: Ленинградская </w:t>
      </w:r>
      <w:r w:rsidRPr="00981DE4">
        <w:rPr>
          <w:rFonts w:ascii="Times New Roman" w:eastAsia="SimSun" w:hAnsi="Times New Roman" w:cs="Times New Roman"/>
          <w:color w:val="000000" w:themeColor="text1"/>
          <w:kern w:val="3"/>
        </w:rPr>
        <w:t>область, Выборгский район, пос. Ленинское, проезд Лесной, строение 3.</w:t>
      </w:r>
    </w:p>
    <w:p w:rsidR="00981DE4" w:rsidRPr="00981DE4" w:rsidRDefault="00981DE4" w:rsidP="00981DE4">
      <w:pPr>
        <w:rPr>
          <w:rFonts w:ascii="Times New Roman" w:eastAsia="Times New Roman" w:hAnsi="Times New Roman" w:cs="Times New Roman"/>
          <w:bCs/>
          <w:color w:val="000000" w:themeColor="text1"/>
        </w:rPr>
      </w:pPr>
      <w:r w:rsidRPr="00981DE4">
        <w:rPr>
          <w:rFonts w:ascii="Times New Roman" w:eastAsia="Times New Roman" w:hAnsi="Times New Roman" w:cs="Times New Roman"/>
          <w:b/>
          <w:bCs/>
          <w:color w:val="000000" w:themeColor="text1"/>
          <w:u w:val="single"/>
        </w:rPr>
        <w:t>Условия оплаты</w:t>
      </w:r>
      <w:r w:rsidRPr="00981DE4">
        <w:rPr>
          <w:rFonts w:ascii="Times New Roman" w:eastAsia="Times New Roman" w:hAnsi="Times New Roman" w:cs="Times New Roman"/>
          <w:bCs/>
          <w:color w:val="000000" w:themeColor="text1"/>
        </w:rPr>
        <w:t>: предоплата 50% при размещении заказа, 50% после доставки на объект в течение 10 (десяти) рабочих дней.</w:t>
      </w:r>
    </w:p>
    <w:p w:rsidR="00981DE4" w:rsidRPr="00981DE4" w:rsidRDefault="00981DE4" w:rsidP="00981DE4">
      <w:pPr>
        <w:rPr>
          <w:rFonts w:ascii="Times New Roman" w:eastAsia="Times New Roman" w:hAnsi="Times New Roman" w:cs="Times New Roman"/>
          <w:bCs/>
          <w:color w:val="000000" w:themeColor="text1"/>
        </w:rPr>
      </w:pPr>
      <w:r w:rsidRPr="00981DE4">
        <w:rPr>
          <w:rFonts w:ascii="Times New Roman" w:eastAsia="Times New Roman" w:hAnsi="Times New Roman" w:cs="Times New Roman"/>
          <w:b/>
          <w:bCs/>
          <w:color w:val="000000" w:themeColor="text1"/>
          <w:u w:val="single"/>
        </w:rPr>
        <w:t>Срок изготовления</w:t>
      </w:r>
      <w:r w:rsidRPr="00981DE4">
        <w:rPr>
          <w:rFonts w:ascii="Times New Roman" w:eastAsia="Times New Roman" w:hAnsi="Times New Roman" w:cs="Times New Roman"/>
          <w:bCs/>
          <w:color w:val="000000" w:themeColor="text1"/>
        </w:rPr>
        <w:t>: до 20 (тридцать) рабочих дней.</w:t>
      </w:r>
    </w:p>
    <w:p w:rsidR="00981DE4" w:rsidRPr="00981DE4" w:rsidRDefault="00981DE4" w:rsidP="00981DE4">
      <w:pPr>
        <w:rPr>
          <w:rFonts w:ascii="Times New Roman" w:eastAsia="Times New Roman" w:hAnsi="Times New Roman" w:cs="Times New Roman"/>
          <w:bCs/>
          <w:color w:val="000000" w:themeColor="text1"/>
        </w:rPr>
      </w:pPr>
      <w:r w:rsidRPr="00981DE4">
        <w:rPr>
          <w:rFonts w:ascii="Times New Roman" w:eastAsia="Times New Roman" w:hAnsi="Times New Roman" w:cs="Times New Roman"/>
          <w:b/>
          <w:bCs/>
          <w:color w:val="000000" w:themeColor="text1"/>
          <w:u w:val="single"/>
        </w:rPr>
        <w:t>Срок доставки</w:t>
      </w:r>
      <w:r w:rsidRPr="00981DE4">
        <w:rPr>
          <w:rFonts w:ascii="Times New Roman" w:eastAsia="Times New Roman" w:hAnsi="Times New Roman" w:cs="Times New Roman"/>
          <w:bCs/>
          <w:color w:val="000000" w:themeColor="text1"/>
        </w:rPr>
        <w:t>: до 4 (четырех) календарных дней.</w:t>
      </w:r>
    </w:p>
    <w:p w:rsidR="00981DE4" w:rsidRPr="00981DE4" w:rsidRDefault="00981DE4" w:rsidP="00981DE4">
      <w:pPr>
        <w:rPr>
          <w:rFonts w:ascii="Times New Roman" w:eastAsiaTheme="minorHAnsi" w:hAnsi="Times New Roman" w:cs="Times New Roman"/>
        </w:rPr>
      </w:pPr>
      <w:r w:rsidRPr="00981DE4">
        <w:rPr>
          <w:rFonts w:ascii="Times New Roman" w:eastAsia="Times New Roman" w:hAnsi="Times New Roman" w:cs="Times New Roman"/>
          <w:b/>
          <w:bCs/>
          <w:u w:val="single"/>
        </w:rPr>
        <w:t xml:space="preserve">Осуществление доставки изделий: </w:t>
      </w:r>
      <w:r w:rsidRPr="00981DE4">
        <w:rPr>
          <w:rFonts w:ascii="Times New Roman" w:hAnsi="Times New Roman" w:cs="Times New Roman"/>
        </w:rPr>
        <w:t xml:space="preserve"> доставку осуществляет «Поставщик».</w:t>
      </w:r>
    </w:p>
    <w:p w:rsidR="00981DE4" w:rsidRDefault="00981DE4" w:rsidP="00981DE4">
      <w:pPr>
        <w:spacing w:after="120"/>
        <w:jc w:val="center"/>
        <w:rPr>
          <w:rFonts w:ascii="Times New Roman" w:eastAsia="Times New Roman" w:hAnsi="Times New Roman" w:cs="Times New Roman"/>
          <w:b/>
          <w:sz w:val="24"/>
          <w:szCs w:val="24"/>
        </w:rPr>
      </w:pPr>
    </w:p>
    <w:p w:rsidR="00981DE4" w:rsidRPr="00981DE4"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395C29" w:rsidRDefault="00395C29"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p>
    <w:p w:rsidR="00981DE4" w:rsidRPr="00981DE4" w:rsidRDefault="00981DE4" w:rsidP="00981DE4">
      <w:pPr>
        <w:tabs>
          <w:tab w:val="left" w:pos="900"/>
        </w:tabs>
        <w:autoSpaceDE w:val="0"/>
        <w:autoSpaceDN w:val="0"/>
        <w:adjustRightInd w:val="0"/>
        <w:spacing w:after="0" w:line="240" w:lineRule="auto"/>
        <w:ind w:hanging="1276"/>
        <w:jc w:val="center"/>
        <w:rPr>
          <w:rFonts w:ascii="Times New Roman" w:eastAsia="Times New Roman" w:hAnsi="Times New Roman" w:cs="Times New Roman"/>
          <w:b/>
          <w:bCs/>
          <w:sz w:val="24"/>
          <w:szCs w:val="24"/>
          <w:u w:val="single"/>
          <w:lang w:val="ru"/>
        </w:rPr>
      </w:pPr>
      <w:r>
        <w:rPr>
          <w:noProof/>
        </w:rPr>
        <w:drawing>
          <wp:inline distT="0" distB="0" distL="0" distR="0" wp14:anchorId="6BCC221E" wp14:editId="1145CB64">
            <wp:extent cx="5668010" cy="8270875"/>
            <wp:effectExtent l="0" t="0" r="8890" b="0"/>
            <wp:docPr id="3" name="Рисунок 3"/>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22"/>
                    <a:srcRect l="34505" t="8041" r="32845" b="7263"/>
                    <a:stretch/>
                  </pic:blipFill>
                  <pic:spPr bwMode="auto">
                    <a:xfrm>
                      <a:off x="0" y="0"/>
                      <a:ext cx="5668010" cy="8270875"/>
                    </a:xfrm>
                    <a:prstGeom prst="rect">
                      <a:avLst/>
                    </a:prstGeom>
                    <a:ln>
                      <a:noFill/>
                    </a:ln>
                    <a:extLst>
                      <a:ext uri="{53640926-AAD7-44D8-BBD7-CCE9431645EC}">
                        <a14:shadowObscured xmlns:a14="http://schemas.microsoft.com/office/drawing/2010/main"/>
                      </a:ext>
                    </a:extLst>
                  </pic:spPr>
                </pic:pic>
              </a:graphicData>
            </a:graphic>
          </wp:inline>
        </w:drawing>
      </w:r>
    </w:p>
    <w:sectPr w:rsidR="00981DE4" w:rsidRPr="00981DE4"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95372" w:rsidRDefault="00E95372" w:rsidP="00BF1FAD">
      <w:pPr>
        <w:spacing w:after="0" w:line="240" w:lineRule="auto"/>
      </w:pPr>
      <w:r>
        <w:separator/>
      </w:r>
    </w:p>
  </w:endnote>
  <w:endnote w:type="continuationSeparator" w:id="0">
    <w:p w:rsidR="00E95372" w:rsidRDefault="00E9537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n-ea">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95372" w:rsidRDefault="00E95372" w:rsidP="00BF1FAD">
      <w:pPr>
        <w:spacing w:after="0" w:line="240" w:lineRule="auto"/>
      </w:pPr>
      <w:r>
        <w:separator/>
      </w:r>
    </w:p>
  </w:footnote>
  <w:footnote w:type="continuationSeparator" w:id="0">
    <w:p w:rsidR="00E95372" w:rsidRDefault="00E95372" w:rsidP="00BF1FAD">
      <w:pPr>
        <w:spacing w:after="0" w:line="240" w:lineRule="auto"/>
      </w:pPr>
      <w:r>
        <w:continuationSeparator/>
      </w:r>
    </w:p>
  </w:footnote>
  <w:footnote w:id="1">
    <w:p w:rsidR="00E95372" w:rsidRDefault="00E95372" w:rsidP="008B10B0">
      <w:pPr>
        <w:pStyle w:val="aff6"/>
      </w:pPr>
      <w:r>
        <w:rPr>
          <w:rStyle w:val="af0"/>
        </w:rPr>
        <w:footnoteRef/>
      </w:r>
      <w:r>
        <w:t xml:space="preserve"> </w:t>
      </w:r>
      <w:r>
        <w:rPr>
          <w:rFonts w:eastAsia="Calibri"/>
          <w:snapToGrid w:val="0"/>
          <w:sz w:val="20"/>
          <w:lang w:eastAsia="en-US"/>
        </w:rPr>
        <w:t>Категория субъекта малого или среднего предпринимательства изменяется только в случае, если предельные значения выше или ниже предельных значений, указанных в пунктах 7 и 8 таблицы, в течение 3-х календарных лет, следующих один за другим.</w:t>
      </w:r>
    </w:p>
  </w:footnote>
  <w:footnote w:id="2">
    <w:p w:rsidR="00E95372" w:rsidRDefault="00E95372" w:rsidP="008B10B0">
      <w:pPr>
        <w:pStyle w:val="aff6"/>
        <w:rPr>
          <w:rFonts w:eastAsia="Calibri"/>
          <w:snapToGrid w:val="0"/>
          <w:sz w:val="20"/>
          <w:lang w:eastAsia="en-US"/>
        </w:rPr>
      </w:pPr>
      <w:r>
        <w:rPr>
          <w:rStyle w:val="af0"/>
        </w:rPr>
        <w:footnoteRef/>
      </w:r>
      <w:r>
        <w:t xml:space="preserve"> </w:t>
      </w:r>
      <w:r>
        <w:rPr>
          <w:rFonts w:eastAsia="Calibri"/>
          <w:snapToGrid w:val="0"/>
          <w:sz w:val="20"/>
          <w:lang w:eastAsia="en-US"/>
        </w:rPr>
        <w:t>Пункты 1 - 11 являются обязательными для заполнения.</w:t>
      </w:r>
    </w:p>
  </w:footnote>
  <w:footnote w:id="3">
    <w:p w:rsidR="00E95372" w:rsidRDefault="00E95372" w:rsidP="008B10B0">
      <w:pPr>
        <w:pStyle w:val="aff6"/>
        <w:rPr>
          <w:sz w:val="18"/>
        </w:rPr>
      </w:pPr>
      <w:r>
        <w:rPr>
          <w:rStyle w:val="af0"/>
        </w:rPr>
        <w:footnoteRef/>
      </w:r>
      <w:r>
        <w:t xml:space="preserve"> </w:t>
      </w:r>
      <w:proofErr w:type="gramStart"/>
      <w:r>
        <w:rPr>
          <w:sz w:val="20"/>
        </w:rPr>
        <w:t>Ограничение в отношении суммарной доли участия иностранных юридических лиц и (или) юридических лиц, не являющихся субъектами малого и среднего предпринимательства, в уставном капитале общества с ограниченной ответственностью не распространяется на общества с ограниченной ответственностью, соответствующие требованиям, указанным в подпунктах "в" - "д" пункта 1 части 1.1 статьи 4 Федерального закона "О развитии малого и среднего предпринимательства в Российской Федерации".</w:t>
      </w:r>
      <w:proofErr w:type="gramEnd"/>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3">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5">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6">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7">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8">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0">
    <w:nsid w:val="6A644C70"/>
    <w:multiLevelType w:val="hybridMultilevel"/>
    <w:tmpl w:val="39FCD9C0"/>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nsid w:val="6BF02993"/>
    <w:multiLevelType w:val="multilevel"/>
    <w:tmpl w:val="3C28586E"/>
    <w:lvl w:ilvl="0">
      <w:start w:val="1"/>
      <w:numFmt w:val="decimal"/>
      <w:pStyle w:val="1"/>
      <w:lvlText w:val="%1."/>
      <w:lvlJc w:val="left"/>
      <w:pPr>
        <w:ind w:left="1134" w:firstLine="567"/>
      </w:pPr>
    </w:lvl>
    <w:lvl w:ilvl="1">
      <w:start w:val="1"/>
      <w:numFmt w:val="decimal"/>
      <w:pStyle w:val="20"/>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12">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num>
  <w:num w:numId="4">
    <w:abstractNumId w:val="2"/>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195"/>
    <w:rsid w:val="00042455"/>
    <w:rsid w:val="000445F5"/>
    <w:rsid w:val="00062ADB"/>
    <w:rsid w:val="00065E6E"/>
    <w:rsid w:val="00067B45"/>
    <w:rsid w:val="000772FB"/>
    <w:rsid w:val="00086428"/>
    <w:rsid w:val="00086B98"/>
    <w:rsid w:val="000918AB"/>
    <w:rsid w:val="00091B91"/>
    <w:rsid w:val="0009451B"/>
    <w:rsid w:val="000951C1"/>
    <w:rsid w:val="000B1343"/>
    <w:rsid w:val="000F008D"/>
    <w:rsid w:val="000F3C7B"/>
    <w:rsid w:val="00101A6A"/>
    <w:rsid w:val="00121151"/>
    <w:rsid w:val="00146013"/>
    <w:rsid w:val="00163C56"/>
    <w:rsid w:val="00167248"/>
    <w:rsid w:val="00176E22"/>
    <w:rsid w:val="00186290"/>
    <w:rsid w:val="00186672"/>
    <w:rsid w:val="001B1BDD"/>
    <w:rsid w:val="001C700A"/>
    <w:rsid w:val="001D3086"/>
    <w:rsid w:val="001E1ACC"/>
    <w:rsid w:val="00207900"/>
    <w:rsid w:val="00211521"/>
    <w:rsid w:val="00231A34"/>
    <w:rsid w:val="00233D7E"/>
    <w:rsid w:val="00235BA7"/>
    <w:rsid w:val="00253254"/>
    <w:rsid w:val="002909C6"/>
    <w:rsid w:val="002A2C04"/>
    <w:rsid w:val="002A2F26"/>
    <w:rsid w:val="002B116A"/>
    <w:rsid w:val="002C6F5A"/>
    <w:rsid w:val="00305295"/>
    <w:rsid w:val="003134DB"/>
    <w:rsid w:val="003407C5"/>
    <w:rsid w:val="00386DEF"/>
    <w:rsid w:val="00391D30"/>
    <w:rsid w:val="00395C29"/>
    <w:rsid w:val="003D6C8F"/>
    <w:rsid w:val="003E3386"/>
    <w:rsid w:val="003E581D"/>
    <w:rsid w:val="003E5B1A"/>
    <w:rsid w:val="003E6678"/>
    <w:rsid w:val="00422361"/>
    <w:rsid w:val="00461582"/>
    <w:rsid w:val="0048055E"/>
    <w:rsid w:val="004A0827"/>
    <w:rsid w:val="004A2E67"/>
    <w:rsid w:val="004C3DC8"/>
    <w:rsid w:val="004D1BC1"/>
    <w:rsid w:val="004E177D"/>
    <w:rsid w:val="005004C5"/>
    <w:rsid w:val="0052226C"/>
    <w:rsid w:val="0052401C"/>
    <w:rsid w:val="00561DF0"/>
    <w:rsid w:val="005650DA"/>
    <w:rsid w:val="00576C8D"/>
    <w:rsid w:val="005779D0"/>
    <w:rsid w:val="00586CA1"/>
    <w:rsid w:val="00587671"/>
    <w:rsid w:val="0059191D"/>
    <w:rsid w:val="005A1B6B"/>
    <w:rsid w:val="005D19EB"/>
    <w:rsid w:val="005D2DD5"/>
    <w:rsid w:val="005E4869"/>
    <w:rsid w:val="005F2F97"/>
    <w:rsid w:val="0060590E"/>
    <w:rsid w:val="006153D3"/>
    <w:rsid w:val="00623350"/>
    <w:rsid w:val="0062350D"/>
    <w:rsid w:val="006243DC"/>
    <w:rsid w:val="00640CEA"/>
    <w:rsid w:val="0065002E"/>
    <w:rsid w:val="0066189B"/>
    <w:rsid w:val="00664AC3"/>
    <w:rsid w:val="006970BB"/>
    <w:rsid w:val="006A2C29"/>
    <w:rsid w:val="006A4745"/>
    <w:rsid w:val="006A6B15"/>
    <w:rsid w:val="006C7632"/>
    <w:rsid w:val="006F41F7"/>
    <w:rsid w:val="00707E2B"/>
    <w:rsid w:val="007337B8"/>
    <w:rsid w:val="00734A2C"/>
    <w:rsid w:val="00765AEB"/>
    <w:rsid w:val="0076700C"/>
    <w:rsid w:val="00781800"/>
    <w:rsid w:val="00795640"/>
    <w:rsid w:val="007B27C4"/>
    <w:rsid w:val="007B732F"/>
    <w:rsid w:val="007C3990"/>
    <w:rsid w:val="007F5A5A"/>
    <w:rsid w:val="007F5E9B"/>
    <w:rsid w:val="00804E69"/>
    <w:rsid w:val="0081527B"/>
    <w:rsid w:val="00822962"/>
    <w:rsid w:val="008261C8"/>
    <w:rsid w:val="008331B5"/>
    <w:rsid w:val="0083324B"/>
    <w:rsid w:val="0083402D"/>
    <w:rsid w:val="00842D7A"/>
    <w:rsid w:val="00866793"/>
    <w:rsid w:val="008717F5"/>
    <w:rsid w:val="00872163"/>
    <w:rsid w:val="00887A2E"/>
    <w:rsid w:val="008A28DA"/>
    <w:rsid w:val="008B10B0"/>
    <w:rsid w:val="008C2295"/>
    <w:rsid w:val="008C38D2"/>
    <w:rsid w:val="008D0AC0"/>
    <w:rsid w:val="008F4047"/>
    <w:rsid w:val="00912C84"/>
    <w:rsid w:val="00917F7C"/>
    <w:rsid w:val="009406C4"/>
    <w:rsid w:val="009521B0"/>
    <w:rsid w:val="00981DE4"/>
    <w:rsid w:val="00986A1D"/>
    <w:rsid w:val="00997B55"/>
    <w:rsid w:val="009E00DE"/>
    <w:rsid w:val="009E4859"/>
    <w:rsid w:val="009F14A1"/>
    <w:rsid w:val="00A008C2"/>
    <w:rsid w:val="00A02B1C"/>
    <w:rsid w:val="00A37AC1"/>
    <w:rsid w:val="00A410D7"/>
    <w:rsid w:val="00A54F72"/>
    <w:rsid w:val="00A6356A"/>
    <w:rsid w:val="00A81D94"/>
    <w:rsid w:val="00A87DB4"/>
    <w:rsid w:val="00A9543E"/>
    <w:rsid w:val="00AA3731"/>
    <w:rsid w:val="00AB5B68"/>
    <w:rsid w:val="00AC52BC"/>
    <w:rsid w:val="00AD61DE"/>
    <w:rsid w:val="00AE15D4"/>
    <w:rsid w:val="00AF1E84"/>
    <w:rsid w:val="00AF552A"/>
    <w:rsid w:val="00AF6B7D"/>
    <w:rsid w:val="00B000D4"/>
    <w:rsid w:val="00B00E4D"/>
    <w:rsid w:val="00B057A6"/>
    <w:rsid w:val="00B11463"/>
    <w:rsid w:val="00B2117E"/>
    <w:rsid w:val="00B34A2D"/>
    <w:rsid w:val="00B4567C"/>
    <w:rsid w:val="00B522C1"/>
    <w:rsid w:val="00B564B2"/>
    <w:rsid w:val="00B6434B"/>
    <w:rsid w:val="00B700F7"/>
    <w:rsid w:val="00B74AA3"/>
    <w:rsid w:val="00B76BAA"/>
    <w:rsid w:val="00B77D29"/>
    <w:rsid w:val="00B856BD"/>
    <w:rsid w:val="00B86C69"/>
    <w:rsid w:val="00BA080B"/>
    <w:rsid w:val="00BB57FA"/>
    <w:rsid w:val="00BB7589"/>
    <w:rsid w:val="00BE1A68"/>
    <w:rsid w:val="00BE21F4"/>
    <w:rsid w:val="00BE2899"/>
    <w:rsid w:val="00BE7152"/>
    <w:rsid w:val="00BF1FAD"/>
    <w:rsid w:val="00C041E8"/>
    <w:rsid w:val="00C275A4"/>
    <w:rsid w:val="00C4076A"/>
    <w:rsid w:val="00C766D9"/>
    <w:rsid w:val="00C7771A"/>
    <w:rsid w:val="00C851E7"/>
    <w:rsid w:val="00C91534"/>
    <w:rsid w:val="00CA4DFD"/>
    <w:rsid w:val="00CB7703"/>
    <w:rsid w:val="00CC144B"/>
    <w:rsid w:val="00CC7287"/>
    <w:rsid w:val="00CE2764"/>
    <w:rsid w:val="00CF71E6"/>
    <w:rsid w:val="00D10AD6"/>
    <w:rsid w:val="00D124EB"/>
    <w:rsid w:val="00D17CDB"/>
    <w:rsid w:val="00D21357"/>
    <w:rsid w:val="00D3068C"/>
    <w:rsid w:val="00D35530"/>
    <w:rsid w:val="00D40123"/>
    <w:rsid w:val="00D5646C"/>
    <w:rsid w:val="00D63BFB"/>
    <w:rsid w:val="00D64C24"/>
    <w:rsid w:val="00D960D5"/>
    <w:rsid w:val="00DA0795"/>
    <w:rsid w:val="00DA372B"/>
    <w:rsid w:val="00DA7934"/>
    <w:rsid w:val="00DC266A"/>
    <w:rsid w:val="00E02FD5"/>
    <w:rsid w:val="00E10378"/>
    <w:rsid w:val="00E16685"/>
    <w:rsid w:val="00E251CA"/>
    <w:rsid w:val="00E277F6"/>
    <w:rsid w:val="00E43262"/>
    <w:rsid w:val="00E468F0"/>
    <w:rsid w:val="00E556AE"/>
    <w:rsid w:val="00E627D0"/>
    <w:rsid w:val="00E72B20"/>
    <w:rsid w:val="00E85EC2"/>
    <w:rsid w:val="00E91805"/>
    <w:rsid w:val="00E9294A"/>
    <w:rsid w:val="00E95372"/>
    <w:rsid w:val="00EB1602"/>
    <w:rsid w:val="00EB23C7"/>
    <w:rsid w:val="00EB73F6"/>
    <w:rsid w:val="00EB7930"/>
    <w:rsid w:val="00EC4C7A"/>
    <w:rsid w:val="00EC4E04"/>
    <w:rsid w:val="00EE2478"/>
    <w:rsid w:val="00EF2353"/>
    <w:rsid w:val="00F038B0"/>
    <w:rsid w:val="00F24C5F"/>
    <w:rsid w:val="00F34116"/>
    <w:rsid w:val="00F57718"/>
    <w:rsid w:val="00F62468"/>
    <w:rsid w:val="00F66775"/>
    <w:rsid w:val="00F706DD"/>
    <w:rsid w:val="00F71936"/>
    <w:rsid w:val="00F85F12"/>
    <w:rsid w:val="00FA69B3"/>
    <w:rsid w:val="00FB243D"/>
    <w:rsid w:val="00FC70DB"/>
    <w:rsid w:val="00FD0AC5"/>
    <w:rsid w:val="00FD3434"/>
    <w:rsid w:val="00FD75FD"/>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0">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4"/>
    <w:next w:val="a4"/>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7"/>
    <w:rsid w:val="00BF1FAD"/>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2">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1">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basedOn w:val="a5"/>
    <w:uiPriority w:val="99"/>
    <w:rsid w:val="00BF1FAD"/>
  </w:style>
  <w:style w:type="paragraph" w:styleId="23">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4">
    <w:name w:val="Body Text Indent 2"/>
    <w:basedOn w:val="a5"/>
    <w:rsid w:val="00BF1FAD"/>
  </w:style>
  <w:style w:type="paragraph" w:styleId="afa">
    <w:name w:val="Plain Text"/>
    <w:basedOn w:val="a5"/>
    <w:rsid w:val="00BF1FAD"/>
  </w:style>
  <w:style w:type="paragraph" w:customStyle="1" w:styleId="12">
    <w:name w:val="Абзац списка1"/>
    <w:basedOn w:val="a5"/>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1">
    <w:name w:val="Стиль3"/>
    <w:basedOn w:val="24"/>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4">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5">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2"/>
    <w:locked/>
    <w:rsid w:val="006153D3"/>
    <w:rPr>
      <w:rFonts w:ascii="Times New Roman" w:hAnsi="Times New Roman" w:cs="Times New Roman"/>
    </w:rPr>
  </w:style>
  <w:style w:type="paragraph" w:customStyle="1" w:styleId="32">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3">
    <w:name w:val="Body Text Indent 3"/>
    <w:basedOn w:val="a4"/>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7"/>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7"/>
    <w:link w:val="3"/>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6">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6"/>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7"/>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0">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
    <w:name w:val="heading 3"/>
    <w:basedOn w:val="a4"/>
    <w:next w:val="a4"/>
    <w:link w:val="30"/>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0">
    <w:name w:val="Заголовок 1 Знак"/>
    <w:basedOn w:val="a7"/>
    <w:rsid w:val="00BF1FAD"/>
  </w:style>
  <w:style w:type="character" w:customStyle="1" w:styleId="21">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2">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1">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af4">
    <w:name w:val="Заголовок"/>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5">
    <w:name w:val="List"/>
    <w:basedOn w:val="a6"/>
    <w:rsid w:val="00BF1FAD"/>
    <w:rPr>
      <w:rFonts w:ascii="Arial" w:hAnsi="Arial" w:cs="Mangal"/>
    </w:rPr>
  </w:style>
  <w:style w:type="paragraph" w:styleId="af6">
    <w:name w:val="Title"/>
    <w:basedOn w:val="a5"/>
    <w:rsid w:val="00BF1FAD"/>
    <w:pPr>
      <w:suppressLineNumbers/>
      <w:spacing w:before="120" w:after="120"/>
    </w:pPr>
    <w:rPr>
      <w:rFonts w:ascii="Arial" w:hAnsi="Arial" w:cs="Mangal"/>
      <w:i/>
      <w:iCs/>
      <w:sz w:val="20"/>
      <w:szCs w:val="24"/>
    </w:rPr>
  </w:style>
  <w:style w:type="paragraph" w:styleId="af7">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8">
    <w:name w:val="Normal (Web)"/>
    <w:basedOn w:val="a5"/>
    <w:uiPriority w:val="99"/>
    <w:rsid w:val="00BF1FAD"/>
  </w:style>
  <w:style w:type="paragraph" w:styleId="23">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4">
    <w:name w:val="Body Text Indent 2"/>
    <w:basedOn w:val="a5"/>
    <w:rsid w:val="00BF1FAD"/>
  </w:style>
  <w:style w:type="paragraph" w:styleId="afa">
    <w:name w:val="Plain Text"/>
    <w:basedOn w:val="a5"/>
    <w:rsid w:val="00BF1FAD"/>
  </w:style>
  <w:style w:type="paragraph" w:customStyle="1" w:styleId="12">
    <w:name w:val="Абзац списка1"/>
    <w:basedOn w:val="a5"/>
    <w:rsid w:val="00BF1FAD"/>
  </w:style>
  <w:style w:type="paragraph" w:customStyle="1" w:styleId="13">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1">
    <w:name w:val="Стиль3"/>
    <w:basedOn w:val="24"/>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4">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5">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2"/>
    <w:locked/>
    <w:rsid w:val="006153D3"/>
    <w:rPr>
      <w:rFonts w:ascii="Times New Roman" w:hAnsi="Times New Roman" w:cs="Times New Roman"/>
    </w:rPr>
  </w:style>
  <w:style w:type="paragraph" w:customStyle="1" w:styleId="32">
    <w:name w:val="Абзац списка3"/>
    <w:basedOn w:val="a4"/>
    <w:link w:val="ListParagraphChar"/>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3">
    <w:name w:val="Body Text Indent 3"/>
    <w:basedOn w:val="a4"/>
    <w:link w:val="34"/>
    <w:unhideWhenUsed/>
    <w:rsid w:val="00BE21F4"/>
    <w:pPr>
      <w:spacing w:after="120"/>
      <w:ind w:left="283"/>
    </w:pPr>
    <w:rPr>
      <w:rFonts w:ascii="Calibri" w:eastAsia="Times New Roman" w:hAnsi="Calibri" w:cs="Times New Roman"/>
      <w:sz w:val="16"/>
      <w:szCs w:val="16"/>
    </w:rPr>
  </w:style>
  <w:style w:type="character" w:customStyle="1" w:styleId="34">
    <w:name w:val="Основной текст с отступом 3 Знак"/>
    <w:basedOn w:val="a7"/>
    <w:link w:val="33"/>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0">
    <w:name w:val="Заголовок 3 Знак"/>
    <w:basedOn w:val="a7"/>
    <w:link w:val="3"/>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6">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6"/>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
    <w:name w:val="[Ростех] Текст Подпункта (следующий абзац) (Уровень 4) Знак"/>
    <w:basedOn w:val="a7"/>
    <w:link w:val="40"/>
    <w:locked/>
    <w:rsid w:val="008B10B0"/>
    <w:rPr>
      <w:rFonts w:ascii="Times New Roman" w:eastAsia="Times New Roman" w:hAnsi="Times New Roman" w:cs="Times New Roman"/>
      <w:sz w:val="28"/>
      <w:szCs w:val="28"/>
    </w:rPr>
  </w:style>
  <w:style w:type="paragraph" w:customStyle="1" w:styleId="40">
    <w:name w:val="[Ростех] Текст Подпункта (следующий абзац) (Уровень 4)"/>
    <w:link w:val="4"/>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4E4CA5516A06F514EF90CBD956D470A48088328D4BAC64BD40A50E208F0D3549756EA57667A8o3K" TargetMode="External"/><Relationship Id="rId18"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https://rts-tender.ru" TargetMode="External"/><Relationship Id="rId7" Type="http://schemas.openxmlformats.org/officeDocument/2006/relationships/footnotes" Target="footnotes.xml"/><Relationship Id="rId12" Type="http://schemas.openxmlformats.org/officeDocument/2006/relationships/hyperlink" Target="http://ivo.garant.ru/document?id=70719336&amp;sub=2000" TargetMode="External"/><Relationship Id="rId17" Type="http://schemas.openxmlformats.org/officeDocument/2006/relationships/hyperlink" Target="mailto:marina.makarova1971@mail.ru" TargetMode="External"/><Relationship Id="rId2" Type="http://schemas.openxmlformats.org/officeDocument/2006/relationships/numbering" Target="numbering.xml"/><Relationship Id="rId16" Type="http://schemas.openxmlformats.org/officeDocument/2006/relationships/hyperlink" Target="http://www.wpts.vbg.ru" TargetMode="External"/><Relationship Id="rId20" Type="http://schemas.openxmlformats.org/officeDocument/2006/relationships/hyperlink" Target="https://rts-tender.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id=70719336&amp;sub=3000"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consultantplus://offline/ref=4E4CA5516A06F514EF90CBD956D470A48088328D4BAC64BD40A50E208F0D3549756EA57665849352ADoCK" TargetMode="External"/><Relationship Id="rId23" Type="http://schemas.openxmlformats.org/officeDocument/2006/relationships/fontTable" Target="fontTable.xml"/><Relationship Id="rId10" Type="http://schemas.openxmlformats.org/officeDocument/2006/relationships/hyperlink" Target="http://ivo.garant.ru/document?id=70719336&amp;sub=1000" TargetMode="External"/><Relationship Id="rId19"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4E4CA5516A06F514EF90CBD956D470A48088328D4BAC64BD40A50E208F0D3549756EA57665849352ADoCK" TargetMode="External"/><Relationship Id="rId22"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F789F-9B47-4CAF-BE7C-3C9C2D4C1B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47</Pages>
  <Words>16915</Words>
  <Characters>96420</Characters>
  <Application>Microsoft Office Word</Application>
  <DocSecurity>0</DocSecurity>
  <Lines>803</Lines>
  <Paragraphs>226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113109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6</cp:revision>
  <cp:lastPrinted>2021-03-26T07:25:00Z</cp:lastPrinted>
  <dcterms:created xsi:type="dcterms:W3CDTF">2021-03-24T11:05:00Z</dcterms:created>
  <dcterms:modified xsi:type="dcterms:W3CDTF">2021-03-26T07:25:00Z</dcterms:modified>
</cp:coreProperties>
</file>